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5774C" w:rsidP="006C013E" w:rsidRDefault="00EB2F9E" w14:paraId="17b4ba1" w14:textId="17b4ba1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   </w:t>
      </w:r>
      <w:r w:rsidRPr="00F42A2E" w:rsidR="00F42A2E">
        <w:rPr>
          <w:rFonts w:ascii="Arial" w:hAnsi="Arial" w:cs="Arial"/>
          <w:szCs w:val="24"/>
          <w:lang w:val="hr-HR"/>
        </w:rPr>
        <w:t>Poslovni broj</w:t>
      </w:r>
      <w:r w:rsidR="0066755D">
        <w:rPr>
          <w:rFonts w:ascii="Arial" w:hAnsi="Arial" w:cs="Arial"/>
          <w:szCs w:val="24"/>
          <w:lang w:val="hr-HR"/>
        </w:rPr>
        <w:t>:</w:t>
      </w:r>
      <w:r w:rsidR="00F13071">
        <w:rPr>
          <w:rFonts w:ascii="Arial" w:hAnsi="Arial" w:cs="Arial"/>
          <w:szCs w:val="24"/>
          <w:lang w:val="hr-HR"/>
        </w:rPr>
        <w:t xml:space="preserve"> </w:t>
      </w:r>
      <w:r w:rsidRPr="00F42A2E" w:rsidR="00D02C0C">
        <w:rPr>
          <w:rFonts w:ascii="Arial" w:hAnsi="Arial" w:cs="Arial"/>
          <w:szCs w:val="24"/>
          <w:lang w:val="hr-HR"/>
        </w:rPr>
        <w:t>St-</w:t>
      </w:r>
      <w:r w:rsidR="00847092">
        <w:rPr>
          <w:rFonts w:ascii="Arial" w:hAnsi="Arial" w:cs="Arial"/>
          <w:szCs w:val="24"/>
          <w:lang w:val="hr-HR"/>
        </w:rPr>
        <w:t>928</w:t>
      </w:r>
      <w:r w:rsidR="0005774C">
        <w:rPr>
          <w:rFonts w:ascii="Arial" w:hAnsi="Arial" w:cs="Arial"/>
          <w:szCs w:val="24"/>
          <w:lang w:val="hr-HR"/>
        </w:rPr>
        <w:t>/202</w:t>
      </w:r>
      <w:r w:rsidR="00847092">
        <w:rPr>
          <w:rFonts w:ascii="Arial" w:hAnsi="Arial" w:cs="Arial"/>
          <w:szCs w:val="24"/>
          <w:lang w:val="hr-HR"/>
        </w:rPr>
        <w:t>1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 w:rsidR="008838DE">
        <w:rPr>
          <w:rFonts w:ascii="Arial" w:hAnsi="Arial" w:cs="Arial"/>
          <w:szCs w:val="24"/>
          <w:lang w:val="hr-HR"/>
        </w:rPr>
        <w:t>413</w:t>
      </w:r>
    </w:p>
    <w:p w:rsidRPr="00F42A2E" w:rsidR="006C013E" w:rsidP="006C013E" w:rsidRDefault="006C013E">
      <w:pPr>
        <w:ind w:left="5040"/>
        <w:rPr>
          <w:rFonts w:ascii="Arial" w:hAnsi="Arial" w:cs="Arial"/>
          <w:szCs w:val="24"/>
          <w:lang w:val="hr-HR"/>
        </w:rPr>
      </w:pPr>
    </w:p>
    <w:p w:rsidRPr="008838DE" w:rsidR="00F42749" w:rsidP="00F42749" w:rsidRDefault="00F42749">
      <w:pPr>
        <w:pStyle w:val="Bezproreda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Z A P I S N I K</w:t>
      </w:r>
    </w:p>
    <w:p w:rsidRPr="008838DE" w:rsidR="00F42749" w:rsidP="00F42749" w:rsidRDefault="00F42749">
      <w:pPr>
        <w:pStyle w:val="Bezproreda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 xml:space="preserve">od </w:t>
      </w:r>
      <w:r w:rsidRPr="008838DE" w:rsidR="006C013E">
        <w:rPr>
          <w:rFonts w:ascii="Arial" w:hAnsi="Arial" w:cs="Arial"/>
          <w:szCs w:val="24"/>
        </w:rPr>
        <w:t>6. svibnja</w:t>
      </w:r>
      <w:r w:rsidRPr="008838DE" w:rsidR="00B24282">
        <w:rPr>
          <w:rFonts w:ascii="Arial" w:hAnsi="Arial" w:cs="Arial"/>
          <w:szCs w:val="24"/>
        </w:rPr>
        <w:t xml:space="preserve"> </w:t>
      </w:r>
      <w:r w:rsidRPr="008838DE">
        <w:rPr>
          <w:rFonts w:ascii="Arial" w:hAnsi="Arial" w:cs="Arial"/>
          <w:szCs w:val="24"/>
        </w:rPr>
        <w:t>202</w:t>
      </w:r>
      <w:r w:rsidRPr="008838DE" w:rsidR="0035104D">
        <w:rPr>
          <w:rFonts w:ascii="Arial" w:hAnsi="Arial" w:cs="Arial"/>
          <w:szCs w:val="24"/>
        </w:rPr>
        <w:t>5</w:t>
      </w:r>
      <w:r w:rsidRPr="008838DE">
        <w:rPr>
          <w:rFonts w:ascii="Arial" w:hAnsi="Arial" w:cs="Arial"/>
          <w:szCs w:val="24"/>
        </w:rPr>
        <w:t xml:space="preserve">. </w:t>
      </w:r>
    </w:p>
    <w:p w:rsidRPr="008838DE" w:rsidR="00BC170B" w:rsidP="00F42749" w:rsidRDefault="006C013E">
      <w:pPr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sa skupštine vjerovnika</w:t>
      </w:r>
    </w:p>
    <w:p w:rsidRPr="008838DE" w:rsidR="00F42749" w:rsidP="00BC170B" w:rsidRDefault="00BC170B">
      <w:pPr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 xml:space="preserve"> </w:t>
      </w:r>
      <w:r w:rsidRPr="008838DE" w:rsidR="00F42749">
        <w:rPr>
          <w:rFonts w:ascii="Arial" w:hAnsi="Arial" w:cs="Arial"/>
          <w:szCs w:val="24"/>
        </w:rPr>
        <w:t xml:space="preserve"> kod Trgovačkog suda u Osijeku, Stalna Služba u Slavonskom Brodu</w:t>
      </w:r>
      <w:r w:rsidRPr="008838DE" w:rsidR="009D0E4D">
        <w:rPr>
          <w:rFonts w:ascii="Arial" w:hAnsi="Arial" w:cs="Arial"/>
          <w:szCs w:val="24"/>
        </w:rPr>
        <w:t>,</w:t>
      </w:r>
    </w:p>
    <w:p w:rsidRPr="008838DE" w:rsidR="00F42749" w:rsidP="00F42749" w:rsidRDefault="00F42749">
      <w:pPr>
        <w:pStyle w:val="Bezproreda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u stečajnom predmetu nad stečajnim dužnikom</w:t>
      </w:r>
    </w:p>
    <w:p w:rsidRPr="008838DE" w:rsidR="00AB4D18" w:rsidP="00F42749" w:rsidRDefault="00AB4D18">
      <w:pPr>
        <w:pStyle w:val="Bezproreda"/>
        <w:jc w:val="center"/>
        <w:rPr>
          <w:rFonts w:ascii="Arial" w:hAnsi="Arial" w:cs="Arial"/>
          <w:szCs w:val="24"/>
        </w:rPr>
      </w:pPr>
    </w:p>
    <w:p w:rsidRPr="008838DE" w:rsidR="00AB4D18" w:rsidP="0066755D" w:rsidRDefault="00AB4D18">
      <w:pPr>
        <w:ind w:left="4248"/>
        <w:rPr>
          <w:rFonts w:ascii="Arial" w:hAnsi="Arial" w:cs="Arial"/>
          <w:szCs w:val="24"/>
          <w:lang w:val="hr-HR"/>
        </w:rPr>
      </w:pPr>
      <w:r w:rsidRPr="008838DE">
        <w:rPr>
          <w:rFonts w:ascii="Arial" w:hAnsi="Arial" w:cs="Arial"/>
          <w:szCs w:val="24"/>
        </w:rPr>
        <w:t xml:space="preserve">Stečajni </w:t>
      </w:r>
      <w:r w:rsidRPr="008838DE" w:rsidR="00993ACC">
        <w:rPr>
          <w:rFonts w:ascii="Arial" w:hAnsi="Arial" w:cs="Arial"/>
          <w:szCs w:val="24"/>
        </w:rPr>
        <w:t>dužnik:</w:t>
      </w:r>
      <w:r w:rsidRPr="008838DE">
        <w:rPr>
          <w:rFonts w:ascii="Arial" w:hAnsi="Arial" w:cs="Arial"/>
          <w:szCs w:val="24"/>
        </w:rPr>
        <w:t xml:space="preserve"> ĐURO ĐAKOVIĆ Industrijska rješenja d.d. u stečaju, Slavonski Brod, Ulica </w:t>
      </w:r>
      <w:r w:rsidRPr="008838DE" w:rsidR="00F13071">
        <w:rPr>
          <w:rFonts w:ascii="Arial" w:hAnsi="Arial" w:cs="Arial"/>
          <w:szCs w:val="24"/>
        </w:rPr>
        <w:t>108. brigade ZNG 40</w:t>
      </w:r>
      <w:r w:rsidRPr="008838DE">
        <w:rPr>
          <w:rFonts w:ascii="Arial" w:hAnsi="Arial" w:cs="Arial"/>
          <w:szCs w:val="24"/>
        </w:rPr>
        <w:t xml:space="preserve">, OIB </w:t>
      </w:r>
      <w:r w:rsidRPr="008838DE">
        <w:rPr>
          <w:rFonts w:ascii="Arial" w:hAnsi="Arial" w:cs="Arial"/>
          <w:szCs w:val="24"/>
          <w:lang w:val="hr-HR"/>
        </w:rPr>
        <w:t>30530221804</w:t>
      </w:r>
    </w:p>
    <w:p w:rsidRPr="008838DE" w:rsidR="00BC170B" w:rsidP="00AB4D18" w:rsidRDefault="00BC170B">
      <w:pPr>
        <w:ind w:left="3540"/>
        <w:jc w:val="center"/>
        <w:rPr>
          <w:rFonts w:ascii="Arial" w:hAnsi="Arial" w:cs="Arial"/>
          <w:szCs w:val="24"/>
          <w:lang w:val="hr-HR"/>
        </w:rPr>
      </w:pPr>
    </w:p>
    <w:p w:rsidRPr="008838DE" w:rsidR="009D0E4D" w:rsidP="00AB4D18" w:rsidRDefault="009D0E4D">
      <w:pPr>
        <w:ind w:left="3540"/>
        <w:jc w:val="center"/>
        <w:rPr>
          <w:rFonts w:ascii="Arial" w:hAnsi="Arial" w:cs="Arial"/>
          <w:szCs w:val="24"/>
          <w:lang w:val="hr-HR"/>
        </w:rPr>
      </w:pPr>
    </w:p>
    <w:p w:rsidRPr="008838DE" w:rsidR="00F42749" w:rsidP="00F42749" w:rsidRDefault="00F42749">
      <w:pPr>
        <w:pStyle w:val="Bezproreda"/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Nazočni od suda:</w:t>
      </w:r>
    </w:p>
    <w:p w:rsidRPr="008838DE" w:rsidR="00F42749" w:rsidP="00F42749" w:rsidRDefault="00F42749">
      <w:pPr>
        <w:pStyle w:val="Bezproreda"/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Daniela Martini Maoduš, sutkinja</w:t>
      </w:r>
    </w:p>
    <w:p w:rsidRPr="008838DE" w:rsidR="00F42749" w:rsidP="00F42749" w:rsidRDefault="00F42749">
      <w:pPr>
        <w:pStyle w:val="Bezproreda"/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Marija Đurin, zapisničarka</w:t>
      </w:r>
    </w:p>
    <w:p w:rsidRPr="008838DE" w:rsidR="00F42749" w:rsidP="00F42749" w:rsidRDefault="00F42749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F42749" w:rsidP="00F42749" w:rsidRDefault="00F42749">
      <w:pPr>
        <w:pStyle w:val="Bezproreda"/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Vrijeme početka: u</w:t>
      </w:r>
      <w:r w:rsidRPr="008838DE" w:rsidR="0035104D">
        <w:rPr>
          <w:rFonts w:ascii="Arial" w:hAnsi="Arial" w:cs="Arial"/>
          <w:szCs w:val="24"/>
        </w:rPr>
        <w:t xml:space="preserve"> 09:</w:t>
      </w:r>
      <w:r w:rsidRPr="008838DE" w:rsidR="000F1B54">
        <w:rPr>
          <w:rFonts w:ascii="Arial" w:hAnsi="Arial" w:cs="Arial"/>
          <w:szCs w:val="24"/>
        </w:rPr>
        <w:t>00</w:t>
      </w:r>
      <w:r w:rsidRPr="008838DE" w:rsidR="00B24282">
        <w:rPr>
          <w:rFonts w:ascii="Arial" w:hAnsi="Arial" w:cs="Arial"/>
          <w:szCs w:val="24"/>
        </w:rPr>
        <w:t xml:space="preserve"> </w:t>
      </w:r>
      <w:r w:rsidRPr="008838DE">
        <w:rPr>
          <w:rFonts w:ascii="Arial" w:hAnsi="Arial" w:cs="Arial"/>
          <w:szCs w:val="24"/>
        </w:rPr>
        <w:t>sati</w:t>
      </w:r>
    </w:p>
    <w:p w:rsidRPr="008838DE" w:rsidR="00F42749" w:rsidP="00F42749" w:rsidRDefault="00F42749">
      <w:pPr>
        <w:jc w:val="both"/>
        <w:rPr>
          <w:rFonts w:ascii="Arial" w:hAnsi="Arial" w:cs="Arial"/>
          <w:szCs w:val="24"/>
        </w:rPr>
      </w:pPr>
    </w:p>
    <w:p w:rsidRPr="008838DE" w:rsidR="007148CC" w:rsidP="00B8363E" w:rsidRDefault="001A1D47">
      <w:pPr>
        <w:jc w:val="both"/>
        <w:rPr>
          <w:rFonts w:ascii="Arial" w:hAnsi="Arial" w:cs="Arial"/>
          <w:szCs w:val="24"/>
          <w:lang w:val="hr-HR"/>
        </w:rPr>
      </w:pPr>
      <w:r w:rsidRPr="008838DE">
        <w:rPr>
          <w:rFonts w:ascii="Arial" w:hAnsi="Arial" w:cs="Arial"/>
          <w:szCs w:val="24"/>
          <w:lang w:val="hr-HR"/>
        </w:rPr>
        <w:t>Utvrđuje se da su pristupil</w:t>
      </w:r>
      <w:r w:rsidRPr="008838DE" w:rsidR="006C01B6">
        <w:rPr>
          <w:rFonts w:ascii="Arial" w:hAnsi="Arial" w:cs="Arial"/>
          <w:szCs w:val="24"/>
          <w:lang w:val="hr-HR"/>
        </w:rPr>
        <w:t>i:</w:t>
      </w:r>
    </w:p>
    <w:p w:rsidR="008B5A0E" w:rsidP="00B8363E" w:rsidRDefault="00046CD7">
      <w:pPr>
        <w:jc w:val="both"/>
        <w:rPr>
          <w:rFonts w:ascii="Arial" w:hAnsi="Arial" w:cs="Arial"/>
          <w:szCs w:val="24"/>
          <w:lang w:val="hr-HR"/>
        </w:rPr>
      </w:pPr>
      <w:r w:rsidRPr="008838DE">
        <w:rPr>
          <w:rFonts w:ascii="Arial" w:hAnsi="Arial" w:cs="Arial"/>
          <w:szCs w:val="24"/>
          <w:lang w:val="hr-HR"/>
        </w:rPr>
        <w:t>Z</w:t>
      </w:r>
      <w:r w:rsidRPr="008838DE" w:rsidR="00A4102E">
        <w:rPr>
          <w:rFonts w:ascii="Arial" w:hAnsi="Arial" w:cs="Arial"/>
          <w:szCs w:val="24"/>
          <w:lang w:val="hr-HR"/>
        </w:rPr>
        <w:t>a stečajnog dužnika</w:t>
      </w:r>
      <w:r w:rsidRPr="008838DE" w:rsidR="00B73489">
        <w:rPr>
          <w:rFonts w:ascii="Arial" w:hAnsi="Arial" w:cs="Arial"/>
          <w:szCs w:val="24"/>
          <w:lang w:val="hr-HR"/>
        </w:rPr>
        <w:t>:</w:t>
      </w:r>
      <w:r w:rsidRPr="008838DE" w:rsidR="00B63120">
        <w:rPr>
          <w:rFonts w:ascii="Arial" w:hAnsi="Arial" w:cs="Arial"/>
          <w:szCs w:val="24"/>
          <w:lang w:val="hr-HR"/>
        </w:rPr>
        <w:t xml:space="preserve"> </w:t>
      </w:r>
      <w:r w:rsidRPr="008838DE" w:rsidR="00847092">
        <w:rPr>
          <w:rFonts w:ascii="Arial" w:hAnsi="Arial" w:cs="Arial"/>
          <w:szCs w:val="24"/>
          <w:lang w:val="hr-HR"/>
        </w:rPr>
        <w:t xml:space="preserve">stečajni upravitelj </w:t>
      </w:r>
      <w:r w:rsidRPr="008838DE" w:rsidR="002432C8">
        <w:rPr>
          <w:rFonts w:ascii="Arial" w:hAnsi="Arial" w:cs="Arial"/>
          <w:szCs w:val="24"/>
          <w:lang w:val="hr-HR"/>
        </w:rPr>
        <w:t>Vinko  Pečanić</w:t>
      </w:r>
    </w:p>
    <w:p w:rsidRPr="008838DE" w:rsidR="008838DE" w:rsidP="00B8363E" w:rsidRDefault="008838DE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vjerovnika: INA – zamjenik punomoćnika Mirko Jelić, odvjetnik</w:t>
      </w:r>
      <w:r w:rsidR="001E1DBC">
        <w:rPr>
          <w:rFonts w:ascii="Arial" w:hAnsi="Arial" w:cs="Arial"/>
          <w:szCs w:val="24"/>
          <w:lang w:val="hr-HR"/>
        </w:rPr>
        <w:t>, s visinom utvrđene tražbine u iznosu od 742,65 eur</w:t>
      </w:r>
    </w:p>
    <w:p w:rsidRPr="008838DE" w:rsidR="00EB7934" w:rsidP="00F42A2E" w:rsidRDefault="00EB7934">
      <w:pPr>
        <w:rPr>
          <w:rFonts w:ascii="Arial" w:hAnsi="Arial" w:cs="Arial"/>
          <w:szCs w:val="24"/>
          <w:lang w:val="hr-HR"/>
        </w:rPr>
      </w:pPr>
    </w:p>
    <w:p w:rsidRPr="008838DE" w:rsidR="000F1B54" w:rsidP="000F1B54" w:rsidRDefault="000F1B54">
      <w:pPr>
        <w:jc w:val="both"/>
        <w:rPr>
          <w:rFonts w:ascii="Arial" w:hAnsi="Arial" w:cs="Arial"/>
          <w:bCs/>
          <w:szCs w:val="24"/>
        </w:rPr>
      </w:pPr>
      <w:r w:rsidRPr="008838DE">
        <w:rPr>
          <w:rFonts w:ascii="Arial" w:hAnsi="Arial" w:cs="Arial"/>
          <w:bCs/>
          <w:szCs w:val="24"/>
        </w:rPr>
        <w:t xml:space="preserve">Stečajna sutkinja otvara skupštinu i objavljuje da će se na današnjoj skupštini odlučivati sukladno glasačkom pravu prisutnih vjerovnika. </w:t>
      </w:r>
    </w:p>
    <w:p w:rsidRPr="008838DE" w:rsidR="000F1B54" w:rsidP="000F1B54" w:rsidRDefault="000F1B54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0F1B54" w:rsidP="000F1B54" w:rsidRDefault="000F1B54">
      <w:pPr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Sud donosi</w:t>
      </w:r>
    </w:p>
    <w:p w:rsidRPr="008838DE" w:rsidR="000F1B54" w:rsidP="000F1B54" w:rsidRDefault="000F1B54">
      <w:pPr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R J E Š E N J E</w:t>
      </w:r>
    </w:p>
    <w:p w:rsidRPr="008838DE" w:rsidR="000F1B54" w:rsidP="000F1B54" w:rsidRDefault="000F1B54">
      <w:pPr>
        <w:jc w:val="both"/>
        <w:rPr>
          <w:rFonts w:ascii="Arial" w:hAnsi="Arial" w:cs="Arial"/>
          <w:szCs w:val="24"/>
        </w:rPr>
      </w:pPr>
    </w:p>
    <w:p w:rsidRPr="008838DE" w:rsidR="000F1B54" w:rsidP="000F1B54" w:rsidRDefault="000F1B54">
      <w:pPr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 xml:space="preserve">Odlučivat će se na ovoj Skupštini sukladno dnevnom redu. </w:t>
      </w:r>
    </w:p>
    <w:p w:rsidRPr="008838DE" w:rsidR="000F1B54" w:rsidP="000F1B54" w:rsidRDefault="000F1B54">
      <w:pPr>
        <w:jc w:val="both"/>
        <w:rPr>
          <w:rFonts w:ascii="Arial" w:hAnsi="Arial" w:cs="Arial"/>
          <w:szCs w:val="24"/>
        </w:rPr>
      </w:pPr>
    </w:p>
    <w:p w:rsidRPr="008838DE" w:rsidR="000F1B54" w:rsidP="000F1B54" w:rsidRDefault="000F1B54">
      <w:pPr>
        <w:pStyle w:val="Default"/>
        <w:jc w:val="both"/>
        <w:rPr>
          <w:rFonts w:ascii="Arial" w:hAnsi="Arial" w:cs="Arial"/>
        </w:rPr>
      </w:pPr>
      <w:r w:rsidRPr="008838DE">
        <w:rPr>
          <w:rFonts w:ascii="Arial" w:hAnsi="Arial" w:cs="Arial"/>
        </w:rPr>
        <w:t xml:space="preserve">Prelazi se na točku 1. dnevnog reda. </w:t>
      </w:r>
    </w:p>
    <w:p w:rsidRPr="000F1B54" w:rsidR="000F1B54" w:rsidP="000F1B54" w:rsidRDefault="000F1B54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8838DE" w:rsidR="00C903A7" w:rsidP="008838DE" w:rsidRDefault="000F1B54">
      <w:pPr>
        <w:overflowPunct/>
        <w:jc w:val="both"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0F1B54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1. Donošenje odluke o načinu unovčenja nekretnine upisane u zemljišne knjige u zk. ul. br. 37315 k. o. Stenjevec upisan na ime stečajnog dužnika stan br. 86 površine 62,23 m2 i ostava površine 2 m</w:t>
      </w:r>
      <w:r w:rsidRPr="008838DE" w:rsidR="00C903A7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2, na adresi Gospodska 30</w:t>
      </w:r>
    </w:p>
    <w:p w:rsidR="003201BF" w:rsidP="003201BF" w:rsidRDefault="00A836BF">
      <w:pPr>
        <w:overflowPunct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A836BF">
        <w:rPr>
          <w:rFonts w:ascii="Arial" w:hAnsi="Arial" w:cs="Arial" w:eastAsiaTheme="minorHAnsi"/>
          <w:color w:val="000000"/>
          <w:szCs w:val="24"/>
          <w:lang w:val="hr-HR" w:eastAsia="en-US"/>
        </w:rPr>
        <w:t>Stečajni upravitelj obrazlaže</w:t>
      </w:r>
      <w:r w:rsidR="00494713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da se radi o naknadno pronađenoj imovini koja nije nigdje bila upisana, nedavno je izvršeno spajanje knjige položenih ugovora i zemljišne knjige o koj</w:t>
      </w:r>
      <w:r w:rsidR="00B00484">
        <w:rPr>
          <w:rFonts w:ascii="Arial" w:hAnsi="Arial" w:cs="Arial" w:eastAsiaTheme="minorHAnsi"/>
          <w:color w:val="000000"/>
          <w:szCs w:val="24"/>
          <w:lang w:val="hr-HR" w:eastAsia="en-US"/>
        </w:rPr>
        <w:t>e</w:t>
      </w:r>
      <w:r w:rsidR="00494713">
        <w:rPr>
          <w:rFonts w:ascii="Arial" w:hAnsi="Arial" w:cs="Arial" w:eastAsiaTheme="minorHAnsi"/>
          <w:color w:val="000000"/>
          <w:szCs w:val="24"/>
          <w:lang w:val="hr-HR" w:eastAsia="en-US"/>
        </w:rPr>
        <w:t>m post</w:t>
      </w:r>
      <w:r w:rsidR="00B00484">
        <w:rPr>
          <w:rFonts w:ascii="Arial" w:hAnsi="Arial" w:cs="Arial" w:eastAsiaTheme="minorHAnsi"/>
          <w:color w:val="000000"/>
          <w:szCs w:val="24"/>
          <w:lang w:val="hr-HR" w:eastAsia="en-US"/>
        </w:rPr>
        <w:t>u</w:t>
      </w:r>
      <w:r w:rsidR="00494713">
        <w:rPr>
          <w:rFonts w:ascii="Arial" w:hAnsi="Arial" w:cs="Arial" w:eastAsiaTheme="minorHAnsi"/>
          <w:color w:val="000000"/>
          <w:szCs w:val="24"/>
          <w:lang w:val="hr-HR" w:eastAsia="en-US"/>
        </w:rPr>
        <w:t>pku su obavijestili stečajnog upravitelja o postojanju te imovine</w:t>
      </w:r>
      <w:r w:rsidR="00B00484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te isti predlaže da se ta nekretnina prodaje putem FINE iako nije pod razlučnim pravom primjenom čl. 247. SZ-a i to iz razloga je što je moguće na taj način pronaći veći broj kupaca te je prodaja transparentnija. Radi se o nekre</w:t>
      </w:r>
      <w:r w:rsidR="003201BF">
        <w:rPr>
          <w:rFonts w:ascii="Arial" w:hAnsi="Arial" w:cs="Arial" w:eastAsiaTheme="minorHAnsi"/>
          <w:color w:val="000000"/>
          <w:szCs w:val="24"/>
          <w:lang w:val="hr-HR" w:eastAsia="en-US"/>
        </w:rPr>
        <w:t>t</w:t>
      </w:r>
      <w:r w:rsidR="002E7A65">
        <w:rPr>
          <w:rFonts w:ascii="Arial" w:hAnsi="Arial" w:cs="Arial" w:eastAsiaTheme="minorHAnsi"/>
          <w:color w:val="000000"/>
          <w:szCs w:val="24"/>
          <w:lang w:val="hr-HR" w:eastAsia="en-US"/>
        </w:rPr>
        <w:t>nini</w:t>
      </w:r>
      <w:r w:rsidR="00B00484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u kojoj se nalazi gospodin Davor Škrlec bez pravne osnove. Isti odbija potpisati ugovor o najmu i odbija ga predati u posjed, zna da će stan biti prodan u stečajnom postupku, a stečajni upravitelj izjavljuje da je potrebno da se u prodaji obavijesti da stan nije slobodan od osobe i stvari i da će biti nakon kupnje potrebne provesti postupak iseljenja te osobe od strane kupca. Kako se radi o socijalnom slučaju, nema niti ekonomskog opravdanja od istog tražiti po osnovi stjecanja bez osnove da plati naknadu u visini najamnine</w:t>
      </w:r>
      <w:r w:rsidR="003201BF">
        <w:rPr>
          <w:rFonts w:ascii="Arial" w:hAnsi="Arial" w:cs="Arial" w:eastAsiaTheme="minorHAnsi"/>
          <w:color w:val="000000"/>
          <w:szCs w:val="24"/>
          <w:lang w:val="hr-HR" w:eastAsia="en-US"/>
        </w:rPr>
        <w:t>.</w:t>
      </w:r>
    </w:p>
    <w:p w:rsidRPr="008838DE" w:rsidR="00C903A7" w:rsidP="003201BF" w:rsidRDefault="00A836BF">
      <w:pPr>
        <w:overflowPunct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Konstatira se da </w:t>
      </w:r>
      <w:r w:rsidR="003201BF">
        <w:rPr>
          <w:rFonts w:ascii="Arial" w:hAnsi="Arial" w:cs="Arial"/>
          <w:szCs w:val="24"/>
        </w:rPr>
        <w:t xml:space="preserve">jedini </w:t>
      </w:r>
      <w:r>
        <w:rPr>
          <w:rFonts w:ascii="Arial" w:hAnsi="Arial" w:cs="Arial"/>
          <w:szCs w:val="24"/>
        </w:rPr>
        <w:t>prisuta</w:t>
      </w:r>
      <w:r w:rsidR="003201BF">
        <w:rPr>
          <w:rFonts w:ascii="Arial" w:hAnsi="Arial" w:cs="Arial"/>
          <w:szCs w:val="24"/>
        </w:rPr>
        <w:t xml:space="preserve">n </w:t>
      </w:r>
      <w:r w:rsidRPr="008838DE" w:rsidR="00C903A7">
        <w:rPr>
          <w:rFonts w:ascii="Arial" w:hAnsi="Arial" w:cs="Arial"/>
          <w:szCs w:val="24"/>
        </w:rPr>
        <w:t>vjerovnik</w:t>
      </w:r>
      <w:r w:rsidR="003201BF">
        <w:rPr>
          <w:rFonts w:ascii="Arial" w:hAnsi="Arial" w:cs="Arial"/>
          <w:szCs w:val="24"/>
        </w:rPr>
        <w:t xml:space="preserve"> usvaja u cijelosti prijelog stečajnog upravitelja.</w:t>
      </w:r>
    </w:p>
    <w:p w:rsidRPr="008838DE" w:rsidR="00C903A7" w:rsidP="00C903A7" w:rsidRDefault="00C903A7">
      <w:pPr>
        <w:pStyle w:val="Odlomakpopisa"/>
        <w:ind w:left="720"/>
        <w:jc w:val="both"/>
        <w:rPr>
          <w:rFonts w:ascii="Arial" w:hAnsi="Arial" w:cs="Arial"/>
        </w:rPr>
      </w:pPr>
    </w:p>
    <w:p w:rsidRPr="008838DE" w:rsidR="00C903A7" w:rsidP="00C903A7" w:rsidRDefault="00C903A7">
      <w:pPr>
        <w:pStyle w:val="Default"/>
        <w:jc w:val="both"/>
        <w:rPr>
          <w:rFonts w:ascii="Arial" w:hAnsi="Arial" w:cs="Arial"/>
        </w:rPr>
      </w:pPr>
      <w:r w:rsidRPr="008838DE">
        <w:rPr>
          <w:rFonts w:ascii="Arial" w:hAnsi="Arial" w:cs="Arial"/>
        </w:rPr>
        <w:t>Prelazi se na točku 2. dnevnog reda.</w:t>
      </w:r>
    </w:p>
    <w:p w:rsidRPr="000F1B54" w:rsidR="00C903A7" w:rsidP="000F1B54" w:rsidRDefault="00C903A7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</w:p>
    <w:p w:rsidRPr="008838DE" w:rsidR="000F1B54" w:rsidP="008838DE" w:rsidRDefault="000F1B54">
      <w:pPr>
        <w:overflowPunct/>
        <w:jc w:val="both"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0F1B54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 xml:space="preserve">2. . Donošenje odluke o načinu unovčenja nekretnine upisane u z. k. ul. br. 27181, k. o. 328758, Slavonski Brod, k. č. br. 1099/1 Put Oraščić, površine 823 m2, 10. Suvlasnički dio: 3735/445236 40. Suvlasnički dio: 3912/445236 60. Suvlasnički dio: 14312/445236. </w:t>
      </w:r>
    </w:p>
    <w:p w:rsidR="00C903A7" w:rsidP="006415A0" w:rsidRDefault="006415A0">
      <w:pPr>
        <w:overflowPunct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Stečajni upravitelj obrazlaže da postoje tri suvlasnička dijela na predmetnoj nekretnini. Na jednoj je upisano razlučno pravo, a na ostala dva nije, a iz razloga ekonomičnosti predlaže da se cijela nekretnine, sva tri d</w:t>
      </w:r>
      <w:r w:rsidR="00023BEA">
        <w:rPr>
          <w:rFonts w:ascii="Arial" w:hAnsi="Arial" w:cs="Arial" w:eastAsiaTheme="minorHAnsi"/>
          <w:color w:val="000000"/>
          <w:szCs w:val="24"/>
          <w:lang w:val="hr-HR" w:eastAsia="en-US"/>
        </w:rPr>
        <w:t>ijela, prodaje</w:t>
      </w:r>
      <w:r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kao cjelina</w:t>
      </w:r>
      <w:r w:rsidR="00023BEA">
        <w:rPr>
          <w:rFonts w:ascii="Arial" w:hAnsi="Arial" w:cs="Arial" w:eastAsiaTheme="minorHAnsi"/>
          <w:color w:val="000000"/>
          <w:szCs w:val="24"/>
          <w:lang w:val="hr-HR" w:eastAsia="en-US"/>
        </w:rPr>
        <w:t xml:space="preserve"> tako da se prodaje putem FINE po čl. 247 SZ-a.</w:t>
      </w:r>
    </w:p>
    <w:p w:rsidRPr="008838DE" w:rsidR="00023BEA" w:rsidP="006415A0" w:rsidRDefault="00023BEA">
      <w:pPr>
        <w:overflowPunct/>
        <w:jc w:val="both"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8838DE" w:rsidR="00023BEA" w:rsidP="00023BEA" w:rsidRDefault="00023BEA">
      <w:pPr>
        <w:overflowPunct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Konstatira se da jedini prisutan </w:t>
      </w:r>
      <w:r w:rsidRPr="008838DE">
        <w:rPr>
          <w:rFonts w:ascii="Arial" w:hAnsi="Arial" w:cs="Arial"/>
          <w:szCs w:val="24"/>
        </w:rPr>
        <w:t>vjerovnik</w:t>
      </w:r>
      <w:r>
        <w:rPr>
          <w:rFonts w:ascii="Arial" w:hAnsi="Arial" w:cs="Arial"/>
          <w:szCs w:val="24"/>
        </w:rPr>
        <w:t xml:space="preserve"> usvaja u cijelosti prijelog stečajnog upravitelja.</w:t>
      </w:r>
    </w:p>
    <w:p w:rsidRPr="008838DE" w:rsidR="00C903A7" w:rsidP="00C903A7" w:rsidRDefault="00C903A7">
      <w:pPr>
        <w:pStyle w:val="Odlomakpopisa"/>
        <w:ind w:left="720"/>
        <w:jc w:val="both"/>
        <w:rPr>
          <w:rFonts w:ascii="Arial" w:hAnsi="Arial" w:cs="Arial"/>
        </w:rPr>
      </w:pPr>
    </w:p>
    <w:p w:rsidRPr="008838DE" w:rsidR="00C903A7" w:rsidP="00C903A7" w:rsidRDefault="00C903A7">
      <w:pPr>
        <w:pStyle w:val="Default"/>
        <w:jc w:val="both"/>
        <w:rPr>
          <w:rFonts w:ascii="Arial" w:hAnsi="Arial" w:cs="Arial"/>
        </w:rPr>
      </w:pPr>
      <w:r w:rsidRPr="008838DE">
        <w:rPr>
          <w:rFonts w:ascii="Arial" w:hAnsi="Arial" w:cs="Arial"/>
        </w:rPr>
        <w:t>Prelazi se na točku 3. dnevnog reda.</w:t>
      </w:r>
    </w:p>
    <w:p w:rsidRPr="000F1B54" w:rsidR="00C903A7" w:rsidP="000F1B54" w:rsidRDefault="00C903A7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023BEA" w:rsidR="000F1B54" w:rsidP="000F1B54" w:rsidRDefault="000F1B54">
      <w:pPr>
        <w:pStyle w:val="Bezproreda"/>
        <w:jc w:val="both"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023BEA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>3. Razno</w:t>
      </w:r>
    </w:p>
    <w:p w:rsidRPr="008838DE" w:rsidR="00023BEA" w:rsidP="000F1B54" w:rsidRDefault="00023BEA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 w:eastAsiaTheme="minorHAnsi"/>
          <w:color w:val="000000"/>
          <w:szCs w:val="24"/>
          <w:lang w:val="hr-HR" w:eastAsia="en-US"/>
        </w:rPr>
        <w:t>Konstatira se da pod ovog točkom dnevnog reda nema prijedloga.</w:t>
      </w:r>
    </w:p>
    <w:p w:rsidRPr="008838DE" w:rsidR="000F1B54" w:rsidP="0035104D" w:rsidRDefault="000F1B54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0F1B54" w:rsidP="0035104D" w:rsidRDefault="000F1B54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C903A7" w:rsidP="00C903A7" w:rsidRDefault="00C903A7">
      <w:pPr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Sud donosi</w:t>
      </w:r>
    </w:p>
    <w:p w:rsidRPr="008838DE" w:rsidR="00C903A7" w:rsidP="00C903A7" w:rsidRDefault="00C903A7">
      <w:pPr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R J E Š E N J E</w:t>
      </w:r>
    </w:p>
    <w:p w:rsidRPr="008838DE" w:rsidR="000F1B54" w:rsidP="0035104D" w:rsidRDefault="000F1B54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C903A7" w:rsidP="00C903A7" w:rsidRDefault="00C903A7">
      <w:pPr>
        <w:jc w:val="both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Objaviti zapisnik na e-Oglasnoj ploči suda jer sadržava odluk</w:t>
      </w:r>
      <w:r w:rsidR="00910C2E">
        <w:rPr>
          <w:rFonts w:ascii="Arial" w:hAnsi="Arial" w:cs="Arial"/>
          <w:szCs w:val="24"/>
        </w:rPr>
        <w:t>e</w:t>
      </w:r>
      <w:r w:rsidRPr="008838DE">
        <w:rPr>
          <w:rFonts w:ascii="Arial" w:hAnsi="Arial" w:cs="Arial"/>
          <w:szCs w:val="24"/>
        </w:rPr>
        <w:t xml:space="preserve"> Skupštine.</w:t>
      </w:r>
    </w:p>
    <w:p w:rsidRPr="008838DE" w:rsidR="000F1B54" w:rsidP="0035104D" w:rsidRDefault="000F1B54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0F1B54" w:rsidP="0035104D" w:rsidRDefault="000F1B54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jc w:val="center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Dovršeno u 09:</w:t>
      </w:r>
      <w:r w:rsidR="00910C2E">
        <w:rPr>
          <w:rFonts w:ascii="Arial" w:hAnsi="Arial" w:cs="Arial"/>
          <w:szCs w:val="24"/>
        </w:rPr>
        <w:t>15</w:t>
      </w:r>
      <w:r w:rsidRPr="008838DE">
        <w:rPr>
          <w:rFonts w:ascii="Arial" w:hAnsi="Arial" w:cs="Arial"/>
          <w:szCs w:val="24"/>
        </w:rPr>
        <w:t xml:space="preserve"> sati</w:t>
      </w:r>
    </w:p>
    <w:p w:rsidRPr="008838DE" w:rsidR="0035104D" w:rsidP="0035104D" w:rsidRDefault="0035104D">
      <w:pPr>
        <w:pStyle w:val="Bezproreda"/>
        <w:jc w:val="both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>Sudac:</w:t>
      </w:r>
    </w:p>
    <w:p w:rsidRPr="008838DE" w:rsidR="0035104D" w:rsidP="0035104D" w:rsidRDefault="0035104D">
      <w:pPr>
        <w:pStyle w:val="Bezproreda"/>
        <w:ind w:left="3540"/>
        <w:jc w:val="center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ind w:left="3540"/>
        <w:jc w:val="center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ind w:left="3540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 xml:space="preserve">   Zapisničar:</w:t>
      </w:r>
      <w:r w:rsidRPr="008838DE">
        <w:rPr>
          <w:rFonts w:ascii="Arial" w:hAnsi="Arial" w:cs="Arial"/>
          <w:szCs w:val="24"/>
        </w:rPr>
        <w:tab/>
      </w:r>
      <w:r w:rsidRPr="008838DE">
        <w:rPr>
          <w:rFonts w:ascii="Arial" w:hAnsi="Arial" w:cs="Arial"/>
          <w:szCs w:val="24"/>
        </w:rPr>
        <w:tab/>
      </w:r>
      <w:r w:rsidRPr="008838DE">
        <w:rPr>
          <w:rFonts w:ascii="Arial" w:hAnsi="Arial" w:cs="Arial"/>
          <w:szCs w:val="24"/>
        </w:rPr>
        <w:tab/>
      </w:r>
      <w:r w:rsidRPr="008838DE">
        <w:rPr>
          <w:rFonts w:ascii="Arial" w:hAnsi="Arial" w:cs="Arial"/>
          <w:szCs w:val="24"/>
        </w:rPr>
        <w:tab/>
      </w:r>
      <w:r w:rsidRPr="008838DE">
        <w:rPr>
          <w:rFonts w:ascii="Arial" w:hAnsi="Arial" w:cs="Arial"/>
          <w:szCs w:val="24"/>
        </w:rPr>
        <w:tab/>
      </w:r>
      <w:r w:rsidRPr="008838DE">
        <w:rPr>
          <w:rFonts w:ascii="Arial" w:hAnsi="Arial" w:cs="Arial"/>
          <w:szCs w:val="24"/>
        </w:rPr>
        <w:tab/>
      </w:r>
    </w:p>
    <w:p w:rsidRPr="008838DE" w:rsidR="0035104D" w:rsidP="0035104D" w:rsidRDefault="0035104D">
      <w:pPr>
        <w:pStyle w:val="Bezproreda"/>
        <w:ind w:left="3540"/>
        <w:jc w:val="center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ind w:left="3540"/>
        <w:jc w:val="center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ind w:left="4248" w:firstLine="708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 xml:space="preserve">     Stečajni upravitelj:    </w:t>
      </w:r>
    </w:p>
    <w:p w:rsidRPr="008838DE" w:rsidR="0035104D" w:rsidP="0035104D" w:rsidRDefault="0035104D">
      <w:pPr>
        <w:pStyle w:val="Bezproreda"/>
        <w:ind w:left="4248" w:firstLine="708"/>
        <w:jc w:val="center"/>
        <w:rPr>
          <w:rFonts w:ascii="Arial" w:hAnsi="Arial" w:cs="Arial"/>
          <w:szCs w:val="24"/>
        </w:rPr>
      </w:pPr>
    </w:p>
    <w:p w:rsidRPr="008838DE" w:rsidR="005A0CD3" w:rsidP="0035104D" w:rsidRDefault="005A0CD3">
      <w:pPr>
        <w:pStyle w:val="Bezproreda"/>
        <w:ind w:left="4248" w:firstLine="708"/>
        <w:jc w:val="center"/>
        <w:rPr>
          <w:rFonts w:ascii="Arial" w:hAnsi="Arial" w:cs="Arial"/>
          <w:szCs w:val="24"/>
        </w:rPr>
      </w:pPr>
    </w:p>
    <w:p w:rsidRPr="008838DE" w:rsidR="005A0CD3" w:rsidP="0035104D" w:rsidRDefault="005A0CD3">
      <w:pPr>
        <w:pStyle w:val="Bezproreda"/>
        <w:ind w:left="4248" w:firstLine="708"/>
        <w:jc w:val="center"/>
        <w:rPr>
          <w:rFonts w:ascii="Arial" w:hAnsi="Arial" w:cs="Arial"/>
          <w:szCs w:val="24"/>
        </w:rPr>
      </w:pPr>
    </w:p>
    <w:p w:rsidRPr="008838DE" w:rsidR="005A0CD3" w:rsidP="0035104D" w:rsidRDefault="005A0CD3">
      <w:pPr>
        <w:pStyle w:val="Bezproreda"/>
        <w:ind w:left="4248" w:firstLine="708"/>
        <w:jc w:val="center"/>
        <w:rPr>
          <w:rFonts w:ascii="Arial" w:hAnsi="Arial" w:cs="Arial"/>
          <w:szCs w:val="24"/>
        </w:rPr>
      </w:pPr>
    </w:p>
    <w:p w:rsidRPr="008838DE" w:rsidR="005A0CD3" w:rsidP="0035104D" w:rsidRDefault="005A0CD3">
      <w:pPr>
        <w:pStyle w:val="Bezproreda"/>
        <w:ind w:left="4248" w:firstLine="708"/>
        <w:jc w:val="center"/>
        <w:rPr>
          <w:rFonts w:ascii="Arial" w:hAnsi="Arial" w:cs="Arial"/>
          <w:szCs w:val="24"/>
        </w:rPr>
      </w:pPr>
      <w:r w:rsidRPr="008838DE">
        <w:rPr>
          <w:rFonts w:ascii="Arial" w:hAnsi="Arial" w:cs="Arial"/>
          <w:szCs w:val="24"/>
        </w:rPr>
        <w:t xml:space="preserve">Za </w:t>
      </w:r>
      <w:r w:rsidR="00910C2E">
        <w:rPr>
          <w:rFonts w:ascii="Arial" w:hAnsi="Arial" w:cs="Arial"/>
          <w:szCs w:val="24"/>
        </w:rPr>
        <w:t>vjerovnika</w:t>
      </w:r>
      <w:r w:rsidRPr="008838DE">
        <w:rPr>
          <w:rFonts w:ascii="Arial" w:hAnsi="Arial" w:cs="Arial"/>
          <w:szCs w:val="24"/>
        </w:rPr>
        <w:t>:</w:t>
      </w:r>
    </w:p>
    <w:p w:rsidRPr="008838DE" w:rsidR="0035104D" w:rsidP="0035104D" w:rsidRDefault="0035104D">
      <w:pPr>
        <w:pStyle w:val="Bezproreda"/>
        <w:ind w:left="3540"/>
        <w:jc w:val="center"/>
        <w:rPr>
          <w:rFonts w:ascii="Arial" w:hAnsi="Arial" w:cs="Arial"/>
          <w:szCs w:val="24"/>
        </w:rPr>
      </w:pPr>
    </w:p>
    <w:p w:rsidRPr="008838DE" w:rsidR="0035104D" w:rsidP="0035104D" w:rsidRDefault="0035104D">
      <w:pPr>
        <w:pStyle w:val="Bezproreda"/>
        <w:ind w:left="3540"/>
        <w:jc w:val="center"/>
        <w:rPr>
          <w:rFonts w:ascii="Arial" w:hAnsi="Arial" w:cs="Arial"/>
          <w:szCs w:val="24"/>
        </w:rPr>
      </w:pPr>
    </w:p>
    <w:sectPr w:rsidRPr="008838DE" w:rsidR="0035104D" w:rsidSect="005D1D3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="000B0220" w:rsidP="00D0319C" w:rsidRDefault="00295147">
        <w:pPr>
          <w:ind w:left="2832" w:firstLine="708"/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F40CED" w:rsidR="00F40CED">
          <w:rPr>
            <w:rFonts w:ascii="Arial" w:hAnsi="Arial" w:cs="Arial"/>
            <w:noProof/>
            <w:lang w:val="hr-HR"/>
          </w:rPr>
          <w:t>2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</w:t>
        </w:r>
        <w:r w:rsidRPr="00295147">
          <w:rPr>
            <w:rFonts w:ascii="Arial" w:hAnsi="Arial" w:cs="Arial"/>
          </w:rPr>
          <w:t xml:space="preserve">  </w:t>
        </w:r>
        <w:r w:rsidR="00D0319C">
          <w:rPr>
            <w:rFonts w:ascii="Arial" w:hAnsi="Arial" w:cs="Arial"/>
          </w:rPr>
          <w:t>P</w:t>
        </w:r>
        <w:r w:rsidRPr="00295147">
          <w:rPr>
            <w:rFonts w:ascii="Arial" w:hAnsi="Arial" w:cs="Arial"/>
          </w:rPr>
          <w:t>oslovni b</w:t>
        </w:r>
        <w:r w:rsidR="00133708">
          <w:rPr>
            <w:rFonts w:ascii="Arial" w:hAnsi="Arial" w:cs="Arial"/>
            <w:szCs w:val="24"/>
            <w:lang w:val="hr-HR"/>
          </w:rPr>
          <w:t xml:space="preserve">roj: </w:t>
        </w:r>
        <w:r w:rsidR="0005774C">
          <w:rPr>
            <w:rFonts w:ascii="Arial" w:hAnsi="Arial" w:cs="Arial"/>
            <w:szCs w:val="24"/>
            <w:lang w:val="hr-HR"/>
          </w:rPr>
          <w:t>St-</w:t>
        </w:r>
        <w:r w:rsidR="00847092">
          <w:rPr>
            <w:rFonts w:ascii="Arial" w:hAnsi="Arial" w:cs="Arial"/>
            <w:szCs w:val="24"/>
            <w:lang w:val="hr-HR"/>
          </w:rPr>
          <w:t>928</w:t>
        </w:r>
        <w:r w:rsidRPr="00295147" w:rsidR="000B0220">
          <w:rPr>
            <w:rFonts w:ascii="Arial" w:hAnsi="Arial" w:cs="Arial"/>
            <w:szCs w:val="24"/>
            <w:lang w:val="hr-HR"/>
          </w:rPr>
          <w:t>/20</w:t>
        </w:r>
        <w:r w:rsidR="0005774C">
          <w:rPr>
            <w:rFonts w:ascii="Arial" w:hAnsi="Arial" w:cs="Arial"/>
            <w:szCs w:val="24"/>
            <w:lang w:val="hr-HR"/>
          </w:rPr>
          <w:t>2</w:t>
        </w:r>
        <w:r w:rsidR="00847092">
          <w:rPr>
            <w:rFonts w:ascii="Arial" w:hAnsi="Arial" w:cs="Arial"/>
            <w:szCs w:val="24"/>
            <w:lang w:val="hr-HR"/>
          </w:rPr>
          <w:t>1</w:t>
        </w:r>
        <w:r w:rsidR="00D0319C">
          <w:rPr>
            <w:rFonts w:ascii="Arial" w:hAnsi="Arial" w:cs="Arial"/>
            <w:szCs w:val="24"/>
            <w:lang w:val="hr-HR"/>
          </w:rPr>
          <w:t>-</w:t>
        </w:r>
        <w:r w:rsidR="008838DE">
          <w:rPr>
            <w:rFonts w:ascii="Arial" w:hAnsi="Arial" w:cs="Arial"/>
            <w:szCs w:val="24"/>
            <w:lang w:val="hr-HR"/>
          </w:rPr>
          <w:t>413</w:t>
        </w: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9"/>
    <w:rsid w:val="000111FB"/>
    <w:rsid w:val="00020595"/>
    <w:rsid w:val="00020829"/>
    <w:rsid w:val="00023BEA"/>
    <w:rsid w:val="0003519F"/>
    <w:rsid w:val="00035FA6"/>
    <w:rsid w:val="00046CD7"/>
    <w:rsid w:val="00050FD1"/>
    <w:rsid w:val="0005203E"/>
    <w:rsid w:val="00052223"/>
    <w:rsid w:val="000535AB"/>
    <w:rsid w:val="000558C5"/>
    <w:rsid w:val="0005774C"/>
    <w:rsid w:val="000578F2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C60A1"/>
    <w:rsid w:val="000D030C"/>
    <w:rsid w:val="000E07D6"/>
    <w:rsid w:val="000E2B03"/>
    <w:rsid w:val="000E7880"/>
    <w:rsid w:val="000E79A8"/>
    <w:rsid w:val="000F1B54"/>
    <w:rsid w:val="0010460B"/>
    <w:rsid w:val="00106E71"/>
    <w:rsid w:val="00107126"/>
    <w:rsid w:val="00107410"/>
    <w:rsid w:val="00123A44"/>
    <w:rsid w:val="00124AED"/>
    <w:rsid w:val="001305E6"/>
    <w:rsid w:val="0013082D"/>
    <w:rsid w:val="00131E48"/>
    <w:rsid w:val="00133708"/>
    <w:rsid w:val="00164A7A"/>
    <w:rsid w:val="001671E5"/>
    <w:rsid w:val="001703EB"/>
    <w:rsid w:val="00170DC9"/>
    <w:rsid w:val="00175FB6"/>
    <w:rsid w:val="00183D7B"/>
    <w:rsid w:val="00191F2E"/>
    <w:rsid w:val="001A1D47"/>
    <w:rsid w:val="001A462F"/>
    <w:rsid w:val="001B1779"/>
    <w:rsid w:val="001C1F5C"/>
    <w:rsid w:val="001C4038"/>
    <w:rsid w:val="001C42E3"/>
    <w:rsid w:val="001D13FA"/>
    <w:rsid w:val="001D4281"/>
    <w:rsid w:val="001E1DBC"/>
    <w:rsid w:val="001E66CC"/>
    <w:rsid w:val="002057DA"/>
    <w:rsid w:val="0021133B"/>
    <w:rsid w:val="002114DE"/>
    <w:rsid w:val="0021716F"/>
    <w:rsid w:val="00225830"/>
    <w:rsid w:val="00227F13"/>
    <w:rsid w:val="0023050F"/>
    <w:rsid w:val="002374D4"/>
    <w:rsid w:val="002432C8"/>
    <w:rsid w:val="0025088F"/>
    <w:rsid w:val="00255D8B"/>
    <w:rsid w:val="00286BBD"/>
    <w:rsid w:val="00295147"/>
    <w:rsid w:val="002A0E09"/>
    <w:rsid w:val="002A78A2"/>
    <w:rsid w:val="002A7AB2"/>
    <w:rsid w:val="002B1AC1"/>
    <w:rsid w:val="002B2348"/>
    <w:rsid w:val="002B2791"/>
    <w:rsid w:val="002B533D"/>
    <w:rsid w:val="002C5307"/>
    <w:rsid w:val="002D21F3"/>
    <w:rsid w:val="002D3BF6"/>
    <w:rsid w:val="002D5F1C"/>
    <w:rsid w:val="002E1D90"/>
    <w:rsid w:val="002E79DF"/>
    <w:rsid w:val="002E7A65"/>
    <w:rsid w:val="002E7C7C"/>
    <w:rsid w:val="00300EDD"/>
    <w:rsid w:val="00303BBE"/>
    <w:rsid w:val="003201BF"/>
    <w:rsid w:val="00323355"/>
    <w:rsid w:val="0032435B"/>
    <w:rsid w:val="0033108D"/>
    <w:rsid w:val="003342F3"/>
    <w:rsid w:val="00336BDA"/>
    <w:rsid w:val="0035104D"/>
    <w:rsid w:val="00371084"/>
    <w:rsid w:val="00371F0F"/>
    <w:rsid w:val="00372594"/>
    <w:rsid w:val="00373249"/>
    <w:rsid w:val="00383292"/>
    <w:rsid w:val="003865B4"/>
    <w:rsid w:val="00392787"/>
    <w:rsid w:val="00397C5F"/>
    <w:rsid w:val="003A2A7F"/>
    <w:rsid w:val="003A53B7"/>
    <w:rsid w:val="003B00DA"/>
    <w:rsid w:val="003B11A4"/>
    <w:rsid w:val="003B57E2"/>
    <w:rsid w:val="003B6733"/>
    <w:rsid w:val="003B6E3A"/>
    <w:rsid w:val="003C2F71"/>
    <w:rsid w:val="003C337B"/>
    <w:rsid w:val="003D26AB"/>
    <w:rsid w:val="003D5A6D"/>
    <w:rsid w:val="003E16CA"/>
    <w:rsid w:val="003E43E8"/>
    <w:rsid w:val="003E6A9D"/>
    <w:rsid w:val="003F2DF0"/>
    <w:rsid w:val="003F61A5"/>
    <w:rsid w:val="003F6450"/>
    <w:rsid w:val="00400827"/>
    <w:rsid w:val="00413151"/>
    <w:rsid w:val="004208C2"/>
    <w:rsid w:val="00423FD7"/>
    <w:rsid w:val="0042405D"/>
    <w:rsid w:val="00427608"/>
    <w:rsid w:val="00434521"/>
    <w:rsid w:val="00450521"/>
    <w:rsid w:val="0045391C"/>
    <w:rsid w:val="00462909"/>
    <w:rsid w:val="00463F48"/>
    <w:rsid w:val="004678C0"/>
    <w:rsid w:val="004813FA"/>
    <w:rsid w:val="004936B7"/>
    <w:rsid w:val="00494713"/>
    <w:rsid w:val="004A0587"/>
    <w:rsid w:val="004A2ECE"/>
    <w:rsid w:val="004A3107"/>
    <w:rsid w:val="004B76A4"/>
    <w:rsid w:val="004C01C2"/>
    <w:rsid w:val="004C1833"/>
    <w:rsid w:val="004D2749"/>
    <w:rsid w:val="004D4B63"/>
    <w:rsid w:val="004E28E7"/>
    <w:rsid w:val="004E6493"/>
    <w:rsid w:val="004F54EC"/>
    <w:rsid w:val="0050134B"/>
    <w:rsid w:val="005111FB"/>
    <w:rsid w:val="0052065B"/>
    <w:rsid w:val="005206D3"/>
    <w:rsid w:val="00521293"/>
    <w:rsid w:val="00525307"/>
    <w:rsid w:val="00534A56"/>
    <w:rsid w:val="00543BEA"/>
    <w:rsid w:val="005521AF"/>
    <w:rsid w:val="00555CCF"/>
    <w:rsid w:val="00560E61"/>
    <w:rsid w:val="0056141C"/>
    <w:rsid w:val="00561F5B"/>
    <w:rsid w:val="00574ADE"/>
    <w:rsid w:val="00581715"/>
    <w:rsid w:val="00585F19"/>
    <w:rsid w:val="00590F7B"/>
    <w:rsid w:val="005A0CD3"/>
    <w:rsid w:val="005A7BA3"/>
    <w:rsid w:val="005B5095"/>
    <w:rsid w:val="005C1A47"/>
    <w:rsid w:val="005D1D39"/>
    <w:rsid w:val="005D3EAC"/>
    <w:rsid w:val="005E15FD"/>
    <w:rsid w:val="005E1831"/>
    <w:rsid w:val="00604700"/>
    <w:rsid w:val="00604C04"/>
    <w:rsid w:val="006260B6"/>
    <w:rsid w:val="00634647"/>
    <w:rsid w:val="00635E75"/>
    <w:rsid w:val="006400ED"/>
    <w:rsid w:val="006415A0"/>
    <w:rsid w:val="00650EA9"/>
    <w:rsid w:val="006655AE"/>
    <w:rsid w:val="00665EB7"/>
    <w:rsid w:val="00666A99"/>
    <w:rsid w:val="006671C7"/>
    <w:rsid w:val="0066755D"/>
    <w:rsid w:val="006732D1"/>
    <w:rsid w:val="006757B1"/>
    <w:rsid w:val="0067768D"/>
    <w:rsid w:val="00681046"/>
    <w:rsid w:val="0068156C"/>
    <w:rsid w:val="006841AC"/>
    <w:rsid w:val="00687736"/>
    <w:rsid w:val="00692A2F"/>
    <w:rsid w:val="006A08C0"/>
    <w:rsid w:val="006A4182"/>
    <w:rsid w:val="006C013E"/>
    <w:rsid w:val="006C01B6"/>
    <w:rsid w:val="006C2BCD"/>
    <w:rsid w:val="006D7E3B"/>
    <w:rsid w:val="006E0878"/>
    <w:rsid w:val="006E5F5A"/>
    <w:rsid w:val="006F2363"/>
    <w:rsid w:val="007008AD"/>
    <w:rsid w:val="0070111F"/>
    <w:rsid w:val="00701CB9"/>
    <w:rsid w:val="00706894"/>
    <w:rsid w:val="007132F4"/>
    <w:rsid w:val="007148CC"/>
    <w:rsid w:val="00723D90"/>
    <w:rsid w:val="0072781C"/>
    <w:rsid w:val="00732985"/>
    <w:rsid w:val="0073375C"/>
    <w:rsid w:val="00734795"/>
    <w:rsid w:val="00750435"/>
    <w:rsid w:val="00757B2B"/>
    <w:rsid w:val="00764364"/>
    <w:rsid w:val="007666DF"/>
    <w:rsid w:val="0077287F"/>
    <w:rsid w:val="00774DB0"/>
    <w:rsid w:val="0077658C"/>
    <w:rsid w:val="007851E0"/>
    <w:rsid w:val="007953E8"/>
    <w:rsid w:val="00796033"/>
    <w:rsid w:val="007A3880"/>
    <w:rsid w:val="007B2E50"/>
    <w:rsid w:val="007B5FF9"/>
    <w:rsid w:val="007C5849"/>
    <w:rsid w:val="007C7EFA"/>
    <w:rsid w:val="007D03C7"/>
    <w:rsid w:val="007D1102"/>
    <w:rsid w:val="007D12EF"/>
    <w:rsid w:val="007F69B2"/>
    <w:rsid w:val="007F7754"/>
    <w:rsid w:val="00800790"/>
    <w:rsid w:val="00801EC8"/>
    <w:rsid w:val="0080280F"/>
    <w:rsid w:val="00803FC9"/>
    <w:rsid w:val="0080639C"/>
    <w:rsid w:val="0081166C"/>
    <w:rsid w:val="00820195"/>
    <w:rsid w:val="00825D5D"/>
    <w:rsid w:val="0082655B"/>
    <w:rsid w:val="00840893"/>
    <w:rsid w:val="00847092"/>
    <w:rsid w:val="00851772"/>
    <w:rsid w:val="008610F4"/>
    <w:rsid w:val="00875C88"/>
    <w:rsid w:val="00876490"/>
    <w:rsid w:val="008838DE"/>
    <w:rsid w:val="00885F9B"/>
    <w:rsid w:val="00891A5D"/>
    <w:rsid w:val="008A1EF2"/>
    <w:rsid w:val="008A774D"/>
    <w:rsid w:val="008B5A0E"/>
    <w:rsid w:val="008C28B2"/>
    <w:rsid w:val="008C4092"/>
    <w:rsid w:val="008C65C2"/>
    <w:rsid w:val="008C7044"/>
    <w:rsid w:val="008D1152"/>
    <w:rsid w:val="008D59AF"/>
    <w:rsid w:val="008E198A"/>
    <w:rsid w:val="008E1D41"/>
    <w:rsid w:val="008E1E50"/>
    <w:rsid w:val="008F5AD8"/>
    <w:rsid w:val="00906A06"/>
    <w:rsid w:val="00910C2E"/>
    <w:rsid w:val="00912517"/>
    <w:rsid w:val="009161C0"/>
    <w:rsid w:val="00921884"/>
    <w:rsid w:val="009268FD"/>
    <w:rsid w:val="009273E3"/>
    <w:rsid w:val="00931746"/>
    <w:rsid w:val="00932671"/>
    <w:rsid w:val="0093403B"/>
    <w:rsid w:val="00944BEE"/>
    <w:rsid w:val="00951FC1"/>
    <w:rsid w:val="00967C1D"/>
    <w:rsid w:val="00985018"/>
    <w:rsid w:val="009856BB"/>
    <w:rsid w:val="00991370"/>
    <w:rsid w:val="00993A10"/>
    <w:rsid w:val="00993ACC"/>
    <w:rsid w:val="00997D65"/>
    <w:rsid w:val="009A0FC1"/>
    <w:rsid w:val="009A1543"/>
    <w:rsid w:val="009A33A7"/>
    <w:rsid w:val="009A3C59"/>
    <w:rsid w:val="009A5EFC"/>
    <w:rsid w:val="009B4265"/>
    <w:rsid w:val="009C1377"/>
    <w:rsid w:val="009C6E50"/>
    <w:rsid w:val="009D0E4D"/>
    <w:rsid w:val="009E7B03"/>
    <w:rsid w:val="009F1E8A"/>
    <w:rsid w:val="00A12049"/>
    <w:rsid w:val="00A151BF"/>
    <w:rsid w:val="00A4102E"/>
    <w:rsid w:val="00A43D5D"/>
    <w:rsid w:val="00A45A67"/>
    <w:rsid w:val="00A51FDF"/>
    <w:rsid w:val="00A553E7"/>
    <w:rsid w:val="00A65C26"/>
    <w:rsid w:val="00A71C62"/>
    <w:rsid w:val="00A7603C"/>
    <w:rsid w:val="00A77686"/>
    <w:rsid w:val="00A77B29"/>
    <w:rsid w:val="00A8179E"/>
    <w:rsid w:val="00A836BF"/>
    <w:rsid w:val="00A9199C"/>
    <w:rsid w:val="00A92C89"/>
    <w:rsid w:val="00A96516"/>
    <w:rsid w:val="00AB4D18"/>
    <w:rsid w:val="00AC425C"/>
    <w:rsid w:val="00AD6378"/>
    <w:rsid w:val="00AE3ABF"/>
    <w:rsid w:val="00AE4807"/>
    <w:rsid w:val="00AE7F43"/>
    <w:rsid w:val="00AF2E5F"/>
    <w:rsid w:val="00AF37B7"/>
    <w:rsid w:val="00AF4E67"/>
    <w:rsid w:val="00B00484"/>
    <w:rsid w:val="00B10E17"/>
    <w:rsid w:val="00B10F29"/>
    <w:rsid w:val="00B145B9"/>
    <w:rsid w:val="00B17305"/>
    <w:rsid w:val="00B22B37"/>
    <w:rsid w:val="00B24282"/>
    <w:rsid w:val="00B3089E"/>
    <w:rsid w:val="00B370E7"/>
    <w:rsid w:val="00B40378"/>
    <w:rsid w:val="00B5155D"/>
    <w:rsid w:val="00B55C6C"/>
    <w:rsid w:val="00B605D2"/>
    <w:rsid w:val="00B61FE1"/>
    <w:rsid w:val="00B63120"/>
    <w:rsid w:val="00B73489"/>
    <w:rsid w:val="00B75244"/>
    <w:rsid w:val="00B76237"/>
    <w:rsid w:val="00B80259"/>
    <w:rsid w:val="00B82A49"/>
    <w:rsid w:val="00B8363E"/>
    <w:rsid w:val="00B84482"/>
    <w:rsid w:val="00B930E4"/>
    <w:rsid w:val="00BA1E01"/>
    <w:rsid w:val="00BA5B2A"/>
    <w:rsid w:val="00BA72E8"/>
    <w:rsid w:val="00BB063A"/>
    <w:rsid w:val="00BB4A00"/>
    <w:rsid w:val="00BB5314"/>
    <w:rsid w:val="00BC170B"/>
    <w:rsid w:val="00BD4AA3"/>
    <w:rsid w:val="00BD4E0D"/>
    <w:rsid w:val="00BF6EA9"/>
    <w:rsid w:val="00BF78D8"/>
    <w:rsid w:val="00C07AFD"/>
    <w:rsid w:val="00C2048E"/>
    <w:rsid w:val="00C25AC1"/>
    <w:rsid w:val="00C32163"/>
    <w:rsid w:val="00C3726D"/>
    <w:rsid w:val="00C37495"/>
    <w:rsid w:val="00C44B79"/>
    <w:rsid w:val="00C57EB6"/>
    <w:rsid w:val="00C57FE1"/>
    <w:rsid w:val="00C64E6C"/>
    <w:rsid w:val="00C65A4A"/>
    <w:rsid w:val="00C7464B"/>
    <w:rsid w:val="00C8350D"/>
    <w:rsid w:val="00C903A7"/>
    <w:rsid w:val="00C90CD4"/>
    <w:rsid w:val="00C910FA"/>
    <w:rsid w:val="00CA4C38"/>
    <w:rsid w:val="00CB6E44"/>
    <w:rsid w:val="00CC2384"/>
    <w:rsid w:val="00CD2E9D"/>
    <w:rsid w:val="00CD403C"/>
    <w:rsid w:val="00CD51FC"/>
    <w:rsid w:val="00CE329E"/>
    <w:rsid w:val="00CF1D7B"/>
    <w:rsid w:val="00CF35F3"/>
    <w:rsid w:val="00CF7FF2"/>
    <w:rsid w:val="00D02C0C"/>
    <w:rsid w:val="00D0319C"/>
    <w:rsid w:val="00D03918"/>
    <w:rsid w:val="00D13F6E"/>
    <w:rsid w:val="00D15F40"/>
    <w:rsid w:val="00D27D03"/>
    <w:rsid w:val="00D352F4"/>
    <w:rsid w:val="00D370D2"/>
    <w:rsid w:val="00D420D0"/>
    <w:rsid w:val="00D4567B"/>
    <w:rsid w:val="00D47652"/>
    <w:rsid w:val="00D52157"/>
    <w:rsid w:val="00D5525B"/>
    <w:rsid w:val="00D71F76"/>
    <w:rsid w:val="00D96B9D"/>
    <w:rsid w:val="00D97B03"/>
    <w:rsid w:val="00DA0D4F"/>
    <w:rsid w:val="00DA3C39"/>
    <w:rsid w:val="00DA4341"/>
    <w:rsid w:val="00DA5573"/>
    <w:rsid w:val="00DC0CE4"/>
    <w:rsid w:val="00DC158F"/>
    <w:rsid w:val="00DC275E"/>
    <w:rsid w:val="00DC3265"/>
    <w:rsid w:val="00DE2AFB"/>
    <w:rsid w:val="00DE4BAF"/>
    <w:rsid w:val="00DE58E2"/>
    <w:rsid w:val="00DF5A95"/>
    <w:rsid w:val="00E25411"/>
    <w:rsid w:val="00E32934"/>
    <w:rsid w:val="00E3486B"/>
    <w:rsid w:val="00E36335"/>
    <w:rsid w:val="00E3634C"/>
    <w:rsid w:val="00E36DAC"/>
    <w:rsid w:val="00E37E6A"/>
    <w:rsid w:val="00E50C2D"/>
    <w:rsid w:val="00E51F17"/>
    <w:rsid w:val="00E564CD"/>
    <w:rsid w:val="00E5730E"/>
    <w:rsid w:val="00E642FB"/>
    <w:rsid w:val="00E71368"/>
    <w:rsid w:val="00E73E5D"/>
    <w:rsid w:val="00E74482"/>
    <w:rsid w:val="00E80B11"/>
    <w:rsid w:val="00E83125"/>
    <w:rsid w:val="00E85006"/>
    <w:rsid w:val="00E87273"/>
    <w:rsid w:val="00E90E7C"/>
    <w:rsid w:val="00E918F2"/>
    <w:rsid w:val="00E93D84"/>
    <w:rsid w:val="00EA0936"/>
    <w:rsid w:val="00EA0D50"/>
    <w:rsid w:val="00EA6DE8"/>
    <w:rsid w:val="00EB2F9E"/>
    <w:rsid w:val="00EB52F7"/>
    <w:rsid w:val="00EB656A"/>
    <w:rsid w:val="00EB7934"/>
    <w:rsid w:val="00ED4798"/>
    <w:rsid w:val="00ED5654"/>
    <w:rsid w:val="00EE0EA2"/>
    <w:rsid w:val="00EE5E66"/>
    <w:rsid w:val="00EF232C"/>
    <w:rsid w:val="00EF5418"/>
    <w:rsid w:val="00F03ECF"/>
    <w:rsid w:val="00F04195"/>
    <w:rsid w:val="00F124C6"/>
    <w:rsid w:val="00F13071"/>
    <w:rsid w:val="00F20429"/>
    <w:rsid w:val="00F3091F"/>
    <w:rsid w:val="00F31053"/>
    <w:rsid w:val="00F36505"/>
    <w:rsid w:val="00F40CED"/>
    <w:rsid w:val="00F42749"/>
    <w:rsid w:val="00F42A2E"/>
    <w:rsid w:val="00F45FAC"/>
    <w:rsid w:val="00F46788"/>
    <w:rsid w:val="00F573BE"/>
    <w:rsid w:val="00F65ACC"/>
    <w:rsid w:val="00F773D9"/>
    <w:rsid w:val="00F960AA"/>
    <w:rsid w:val="00FA58AA"/>
    <w:rsid w:val="00FC106F"/>
    <w:rsid w:val="00FC2B3A"/>
    <w:rsid w:val="00FD2200"/>
    <w:rsid w:val="00FE324A"/>
    <w:rsid w:val="00FE372A"/>
    <w:rsid w:val="00FE476A"/>
    <w:rsid w:val="00FF330E"/>
    <w:rsid w:val="00FF3557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F31C776-EC19-4759-A7B3-03810D60469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83292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383292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83292"/>
    <w:rPr>
      <w:vertAlign w:val="superscript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C903A7"/>
    <w:rPr>
      <w:rFonts w:ascii="Times New Roman" w:hAnsi="Times New Roman" w:eastAsia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40C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0CE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0CE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0CE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0CE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8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6288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6. svibnja 2025.</izvorni_sadrzaj>
    <derivirana_varijabla naziv="DomainObject.StvarniPocetakDatum_1">6. svibnja 2025.</derivirana_varijabla>
  </DomainObject.StvarniPocetakDatum>
  <DomainObject.StvarniZavrsetakDatum>
    <izvorni_sadrzaj>6. svibnja 2025.</izvorni_sadrzaj>
    <derivirana_varijabla naziv="DomainObject.StvarniZavrsetakDatum_1">6. svibnja 2025.</derivirana_varijabla>
  </DomainObject.StvarniZavrsetakDatum>
  <DomainObject.PlaniraniZavrsetakDatum>
    <izvorni_sadrzaj>6. svibnja 2025.</izvorni_sadrzaj>
    <derivirana_varijabla naziv="DomainObject.PlaniraniZavrsetakDatum_1">6. svibnja 2025.</derivirana_varijabla>
  </DomainObject.PlaniraniZavrsetakDatum>
  <DomainObject.PlaniraniPocetakDatum>
    <izvorni_sadrzaj>6. svibnja 2025.</izvorni_sadrzaj>
    <derivirana_varijabla naziv="DomainObject.PlaniraniPocetakDatum_1">6. svibnja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2025.</izvorni_sadrzaj>
    <derivirana_varijabla naziv="DomainObject.Zapisnik.DatumKreiranja_1">6.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St-928/2021-413</izvorni_sadrzaj>
    <derivirana_varijabla naziv="DomainObject.Zapisnik.Oznaka_1">St-928/2021-413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2021.</izvorni_sadrzaj>
    <derivirana_varijabla naziv="DomainObject.Predmet.DatumOsnivanja_1">29.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St-858/2019-predstečajni sporazum 
priklopljen na 7/St-1002/21</izvorni_sadrzaj>
    <derivirana_varijabla naziv="DomainObject.Predmet.Opis_1">St-858/2019-predstečajni sporazum 
priklopljen na 7/St-1002/21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St-928/2021</izvorni_sadrzaj>
    <derivirana_varijabla naziv="DomainObject.Predmet.OznakaBroj_1">St-928/2021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1-10 svežanj soba 85 ormar 2
11-14,15, 16 - ref.</izvorni_sadrzaj>
    <derivirana_varijabla naziv="DomainObject.Predmet.PrimjedbaSuca_1">1-10 svežanj soba 85 ormar 2
11-14,15, 16 -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Industrijska rješenja dioničko društvo za inženjering, projektiranje, izvođenje, nadzor i trgovinsko poslov; Financijska agencija</izvorni_sadrzaj>
    <derivirana_varijabla naziv="DomainObject.Predmet.StrankaFormated_1">  ĐURO ĐAKOVIĆ Industrijska rješenja dioničko društvo za inženjering, projektiranje, izvođenje, nadzor i trgovinsko poslov; Financijska agencija</derivirana_varijabla>
  </DomainObject.Predmet.StrankaFormated>
  <DomainObject.Predmet.StrankaFormatedOIB>
    <izvorni_sadrzaj>  ĐURO ĐAKOVIĆ Industrijska rješenja dioničko društvo za inženjering, projektiranje, izvođenje, nadzor i trgovinsko poslov, OIB 30530221804; Financijska agencija, OIB 85821130368</izvorni_sadrzaj>
    <derivirana_varijabla naziv="DomainObject.Predmet.StrankaFormatedOIB_1">  ĐURO ĐAKOVIĆ Industrijska rješenja dioničko društvo za inženjering, projektiranje, izvođenje, nadzor i trgovinsko poslov, OIB 30530221804; Financijska agencija, OIB 85821130368</derivirana_varijabla>
  </DomainObject.Predmet.StrankaFormatedOIB>
  <DomainObject.Predmet.StrankaFormatedWithAdress>
    <izvorni_sadrzaj> ĐURO ĐAKOVIĆ Industrijska rješenja dioničko društvo za inženjering, projektiranje, izvođenje, nadzor i trgovinsko poslov, Ulica 108. brigade ZNG 40, 35000 Slavonski Brod; Financijska agencija, ULICA PETRA KREŠIMIRA IV 20, 35000 Slavonski Brod</izvorni_sadrzaj>
    <derivirana_varijabla naziv="DomainObject.Predmet.StrankaFormatedWithAdress_1"> ĐURO ĐAKOVIĆ Industrijska rješenja dioničko društvo za inženjering, projektiranje, izvođenje, nadzor i trgovinsko poslov, Ulica 108. brigade ZNG 40, 35000 Slavonski Brod; Financijska agencija, ULICA PETRA KREŠIMIRA IV 20, 35000 Slavonski Brod</derivirana_varijabla>
  </DomainObject.Predmet.StrankaFormatedWithAdress>
  <DomainObject.Predmet.StrankaFormatedWithAdressOIB>
    <izvorni_sadrzaj> ĐURO ĐAKOVIĆ Industrijska rješenja dioničko društvo za inženjering, projektiranje, izvođenje, nadzor i trgovinsko poslov, OIB 30530221804, Ulica 108. brigade ZNG 40, 35000 Slavonski Brod; Financijska agencija, OIB 85821130368, ULICA PETRA KREŠIMIRA IV 20, 35000 Slavonski Brod</izvorni_sadrzaj>
    <derivirana_varijabla naziv="DomainObject.Predmet.StrankaFormatedWithAdressOIB_1"> ĐURO ĐAKOVIĆ Industrijska rješenja dioničko društvo za inženjering, projektiranje, izvođenje, nadzor i trgovinsko poslov, OIB 30530221804, Ulica 108. brigade ZNG 40, 35000 Slavonski Brod; Financijska agencija, OIB 85821130368, ULICA PETRA KREŠIMIRA IV 20, 35000 Slavonski Brod</derivirana_varijabla>
  </DomainObject.Predmet.StrankaFormatedWithAdressOIB>
  <DomainObject.Predmet.StrankaWithAdress>
    <izvorni_sadrzaj>ĐURO ĐAKOVIĆ Industrijska rješenja dioničko društvo za inženjering, projektiranje, izvođenje, nadzor i trgovinsko poslov Ulica 108. brigade ZNG 40,35000 Slavonski Brod,Financijska agencija ULICA PETRA KREŠIMIRA IV 20,35000 Slavonski Brod</izvorni_sadrzaj>
    <derivirana_varijabla naziv="DomainObject.Predmet.StrankaWithAdress_1">ĐURO ĐAKOVIĆ Industrijska rješenja dioničko društvo za inženjering, projektiranje, izvođenje, nadzor i trgovinsko poslov Ulica 108. brigade ZNG 40,35000 Slavonski Brod,Financijska agencija ULICA PETRA KREŠIMIRA IV 20,35000 Slavonski Brod</derivirana_varijabla>
  </DomainObject.Predmet.StrankaWithAdress>
  <DomainObject.Predmet.StrankaWithAdressOIB>
    <izvorni_sadrzaj>ĐURO ĐAKOVIĆ Industrijska rješenja dioničko društvo za inženjering, projektiranje, izvođenje, nadzor i trgovinsko poslov, OIB 30530221804, Ulica 108. brigade ZNG 40,35000 Slavonski Brod,Financijska agencija, OIB 85821130368, ULICA PETRA KREŠIMIRA IV 20,35000 Slavonski Brod</izvorni_sadrzaj>
    <derivirana_varijabla naziv="DomainObject.Predmet.StrankaWithAdressOIB_1">ĐURO ĐAKOVIĆ Industrijska rješenja dioničko društvo za inženjering, projektiranje, izvođenje, nadzor i trgovinsko poslov, OIB 30530221804, Ulica 108. brigade ZNG 40,35000 Slavonski Brod,Financijska agencija, OIB 85821130368, ULICA PETRA KREŠIMIRA IV 20,35000 Slavonski Brod</derivirana_varijabla>
  </DomainObject.Predmet.StrankaWithAdressOIB>
  <DomainObject.Predmet.StrankaNazivFormated>
    <izvorni_sadrzaj>ĐURO ĐAKOVIĆ Industrijska rješenja dioničko društvo za inženjering, projektiranje, izvođenje, nadzor i trgovinsko poslov,Financijska agencija</izvorni_sadrzaj>
    <derivirana_varijabla naziv="DomainObject.Predmet.StrankaNazivFormated_1">ĐURO ĐAKOVIĆ Industrijska rješenja dioničko društvo za inženjering, projektiranje, izvođenje, nadzor i trgovinsko poslov,Financijska agencija</derivirana_varijabla>
  </DomainObject.Predmet.StrankaNazivFormated>
  <DomainObject.Predmet.StrankaNazivFormatedOIB>
    <izvorni_sadrzaj>ĐURO ĐAKOVIĆ Industrijska rješenja dioničko društvo za inženjering, projektiranje, izvođenje, nadzor i trgovinsko poslov, OIB 30530221804,Financijska agencija, OIB 85821130368</izvorni_sadrzaj>
    <derivirana_varijabla naziv="DomainObject.Predmet.StrankaNazivFormatedOIB_1">ĐURO ĐAKOVIĆ Industrijska rješenja dioničko društvo za inženjering, projektiranje, izvođenje, nadzor i trgovinsko poslov, OIB 30530221804,Financijska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ĐURO ĐAKOVIĆ Industrijska rješenja dioničko društvo za inženjering, projektiranje, izvođenje, nadzor i trgovinsko poslov</item>
      <item>Financijska agencija</item>
    </izvorni_sadrzaj>
    <derivirana_varijabla naziv="DomainObject.Predmet.StrankaListFormated_1">
      <item>ĐURO ĐAKOVIĆ Industrijska rješenja dioničko društvo za inženjering, projektiranje, izvođenje, nadzor i trgovinsko poslov</item>
      <item>Financijska agencija</item>
    </derivirana_varijabla>
  </DomainObject.Predmet.StrankaListFormated>
  <DomainObject.Predmet.StrankaListFormatedOIB>
    <izvorni_sadrzaj>
      <item>ĐURO ĐAKOVIĆ Industrijska rješenja dioničko društvo za inženjering, projektiranje, izvođenje, nadzor i trgovinsko poslov, OIB 30530221804</item>
      <item>Financijska agencija, OIB 85821130368</item>
    </izvorni_sadrzaj>
    <derivirana_varijabla naziv="DomainObject.Predmet.StrankaListFormatedOIB_1">
      <item>ĐURO ĐAKOVIĆ Industrijska rješenja dioničko društvo za inženjering, projektiranje, izvođenje, nadzor i trgovinsko poslov, OIB 30530221804</item>
      <item>Financijska agencija, OIB 85821130368</item>
    </derivirana_varijabla>
  </DomainObject.Predmet.StrankaListFormatedOIB>
  <DomainObject.Predmet.StrankaListFormatedWithAdress>
    <izvorni_sadrzaj>
      <item>ĐURO ĐAKOVIĆ Industrijska rješenja dioničko društvo za inženjering, projektiranje, izvođenje, nadzor i trgovinsko poslov, Ulica 108. brigade ZNG 40, 35000 Slavonski Brod</item>
      <item>Financijska agencija, ULICA PETRA KREŠIMIRA IV 20, 35000 Slavonski Brod</item>
    </izvorni_sadrzaj>
    <derivirana_varijabla naziv="DomainObject.Predmet.StrankaListFormatedWithAdress_1">
      <item>ĐURO ĐAKOVIĆ Industrijska rješenja dioničko društvo za inženjering, projektiranje, izvođenje, nadzor i trgovinsko poslov, Ulica 108. brigade ZNG 40, 35000 Slavonski Brod</item>
      <item>Financijska agencija, ULICA PETRA KREŠIMIRA IV 20, 35000 Slavonski Brod</item>
    </derivirana_varijabla>
  </DomainObject.Predmet.StrankaListFormatedWithAdress>
  <DomainObject.Predmet.StrankaListFormatedWithAdressOIB>
    <izvorni_sadrzaj>
      <item>ĐURO ĐAKOVIĆ Industrijska rješenja dioničko društvo za inženjering, projektiranje, izvođenje, nadzor i trgovinsko poslov, OIB 30530221804, Ulica 108. brigade ZNG 40, 35000 Slavonski Brod</item>
      <item>Financijska agencija, OIB 85821130368, ULICA PETRA KREŠIMIRA IV 20, 35000 Slavonski Brod</item>
    </izvorni_sadrzaj>
    <derivirana_varijabla naziv="DomainObject.Predmet.StrankaListFormatedWithAdressOIB_1">
      <item>ĐURO ĐAKOVIĆ Industrijska rješenja dioničko društvo za inženjering, projektiranje, izvođenje, nadzor i trgovinsko poslov, OIB 30530221804, Ulica 108. brigade ZNG 40, 35000 Slavonski Brod</item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ĐURO ĐAKOVIĆ Industrijska rješenja dioničko društvo za inženjering, projektiranje, izvođenje, nadzor i trgovinsko poslov</item>
      <item>Financijska agencija</item>
    </izvorni_sadrzaj>
    <derivirana_varijabla naziv="DomainObject.Predmet.StrankaListNazivFormated_1">
      <item>ĐURO ĐAKOVIĆ Industrijska rješenja dioničko društvo za inženjering, projektiranje, izvođenje, nadzor i trgovinsko poslov</item>
      <item>Financijska agencija</item>
    </derivirana_varijabla>
  </DomainObject.Predmet.StrankaListNazivFormated>
  <DomainObject.Predmet.StrankaListNazivFormatedOIB>
    <izvorni_sadrzaj>
      <item>ĐURO ĐAKOVIĆ Industrijska rješenja dioničko društvo za inženjering, projektiranje, izvođenje, nadzor i trgovinsko poslov, OIB 30530221804</item>
      <item>Financijska agencija, OIB 85821130368</item>
    </izvorni_sadrzaj>
    <derivirana_varijabla naziv="DomainObject.Predmet.StrankaListNazivFormatedOIB_1">
      <item>ĐURO ĐAKOVIĆ Industrijska rješenja dioničko društvo za inženjering, projektiranje, izvođenje, nadzor i trgovinsko poslov, OIB 30530221804</item>
      <item>Financijska agencija,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</izvorni_sadrzaj>
    <derivirana_varijabla naziv="DomainObject.Predmet.OstaliListFormated_1"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</derivirana_varijabla>
  </DomainObject.Predmet.OstaliListFormated>
  <DomainObject.Predmet.OstaliListFormatedOIB>
    <izvorni_sadrzaj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</izvorni_sadrzaj>
    <derivirana_varijabla naziv="DomainObject.Predmet.OstaliListFormatedOIB_1"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</derivirana_varijabla>
  </DomainObject.Predmet.OstaliListFormatedOIB>
  <DomainObject.Predmet.OstaliListFormatedWithAdress>
    <izvorni_sadrzaj>
      <item>Damir Soldo, Naselje Slavonija I 33, 35000 Slavonski Brod</item>
      <item>Marko Tominac, Vladimira Nazora 3, 32100 Vinkovci</item>
      <item>MAĐARIĆ &amp; LUI d.o.o.</item>
      <item>Mirko Jelić</item>
      <item>Slaven Posavac</item>
      <item>Vesna Lazarić</item>
      <item>Suzana Trputac, Užarska 28, 51000 Rijeka</item>
      <item>Alen Ivković, Užarska 28/IV, 51000 Rijeka</item>
      <item>Slaven Posavac</item>
      <item>Krešimir Dujak</item>
      <item>Mijo Kladarić, Pilareva 28, 35000 Slavonski Brod</item>
      <item>Ena Šoštarić</item>
      <item>Domagoj Vuković, Pilareva 18/II, 35000 Slavonski Brod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Ložnjak, Amruševa 8/I, 10000 Zagreb</item>
      <item>Iva Kaselj Šabić</item>
      <item>Davor Petrović, Šamačka 9, 31000 Osijek</item>
      <item>hrvatski zavod za mirovinsko osiguranje, Mihanovićeva 3, 10000 Zagreb</item>
      <item>Danijela Kovačević, Naselje Slavonija 2, Podučni ured HZMIORH u Sl. Brodu, 35000 Slavonski Brod</item>
      <item>OMV-INDOIL d.o.o. za proizvodnju metalnog reprodukcijskog materijala i trgovinu, Gospodarska ulica 18, 10255 Donji Stupnik</item>
      <item>Iris Šanjug, Maksimirska 25, 10000 Zagreb</item>
      <item>Marinka Tominac, Vladimira Nazora 3, 32100 Vinkovci</item>
      <item>EUROHERC osiguranje - dioničko društvo za osiguranje, Ulica grada Vukovara 282, 10000 Zagreb</item>
      <item>Gabrijel Zovak</item>
      <item>ADRIA RIJEKA društvo s ograničenom odgovornošću za trgovinu i usluge, Užarska 28, 51000 Rijeka</item>
      <item>HRVATSKA BANKA ZA OBNOVU I RAZVITAK</item>
      <item>Sibila Raumberger-Krištof, Ulica Ivana Kukuljevića 10, 35000 Slavonski Brod</item>
      <item>ĐURO ĐAKOVIĆ GRUPA DIONIČKO DRUŠTVO, Ulica 108. brigade ZNG 42, 35000 Slavonski Brod</item>
      <item>Marijana Zubak</item>
    </izvorni_sadrzaj>
    <derivirana_varijabla naziv="DomainObject.Predmet.OstaliListFormatedWithAdress_1">
      <item>Damir Soldo, Naselje Slavonija I 33, 35000 Slavonski Brod</item>
      <item>Marko Tominac, Vladimira Nazora 3, 32100 Vinkovci</item>
      <item>MAĐARIĆ &amp; LUI d.o.o.</item>
      <item>Mirko Jelić</item>
      <item>Slaven Posavac</item>
      <item>Vesna Lazarić</item>
      <item>Suzana Trputac, Užarska 28, 51000 Rijeka</item>
      <item>Alen Ivković, Užarska 28/IV, 51000 Rijeka</item>
      <item>Slaven Posavac</item>
      <item>Krešimir Dujak</item>
      <item>Mijo Kladarić, Pilareva 28, 35000 Slavonski Brod</item>
      <item>Ena Šoštarić</item>
      <item>Domagoj Vuković, Pilareva 18/II, 35000 Slavonski Brod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Ložnjak, Amruševa 8/I, 10000 Zagreb</item>
      <item>Iva Kaselj Šabić</item>
      <item>Davor Petrović, Šamačka 9, 31000 Osijek</item>
      <item>hrvatski zavod za mirovinsko osiguranje, Mihanovićeva 3, 10000 Zagreb</item>
      <item>Danijela Kovačević, Naselje Slavonija 2, Podučni ured HZMIORH u Sl. Brodu, 35000 Slavonski Brod</item>
      <item>OMV-INDOIL d.o.o. za proizvodnju metalnog reprodukcijskog materijala i trgovinu, Gospodarska ulica 18, 10255 Donji Stupnik</item>
      <item>Iris Šanjug, Maksimirska 25, 10000 Zagreb</item>
      <item>Marinka Tominac, Vladimira Nazora 3, 32100 Vinkovci</item>
      <item>EUROHERC osiguranje - dioničko društvo za osiguranje, Ulica grada Vukovara 282, 10000 Zagreb</item>
      <item>Gabrijel Zovak</item>
      <item>ADRIA RIJEKA društvo s ograničenom odgovornošću za trgovinu i usluge, Užarska 28, 51000 Rijeka</item>
      <item>HRVATSKA BANKA ZA OBNOVU I RAZVITAK</item>
      <item>Sibila Raumberger-Krištof, Ulica Ivana Kukuljevića 10, 35000 Slavonski Brod</item>
      <item>ĐURO ĐAKOVIĆ GRUPA DIONIČKO DRUŠTVO, Ulica 108. brigade ZNG 42, 35000 Slavonski Brod</item>
      <item>Marijana Zubak</item>
    </derivirana_varijabla>
  </DomainObject.Predmet.OstaliListFormatedWithAdress>
  <DomainObject.Predmet.OstaliListFormatedWithAdressOIB>
    <izvorni_sadrzaj>
      <item>Damir Soldo, OIB 28972386723, Naselje Slavonija I 33, 35000 Slavonski Brod</item>
      <item>Marko Tominac, OIB 98361792494, Vladimira Nazora 3, 32100 Vinkovci</item>
      <item>MAĐARIĆ &amp; LUI d.o.o.</item>
      <item>Mirko Jelić, OIB 57479259108</item>
      <item>Slaven Posavac</item>
      <item>Vesna Lazarić</item>
      <item>Suzana Trputac, OIB 36686870164, Užarska 28, 51000 Rijeka</item>
      <item>Alen Ivković, OIB 63957064080, Užarska 28/IV, 51000 Rijeka</item>
      <item>Slaven Posavac</item>
      <item>Krešimir Dujak</item>
      <item>Mijo Kladarić, OIB 91601983092, Pilareva 28, 35000 Slavonski Brod</item>
      <item>Ena Šoštarić</item>
      <item>Domagoj Vuković, OIB 27798845679, Pilareva 18/II, 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 10000 Zagreb</item>
      <item>Iva Kaselj Šabić, OIB 57501898156</item>
      <item>Davor Petrović, OIB 30304242702, Šamačka 9, 31000 Osijek</item>
      <item>hrvatski zavod za mirovinsko osiguranje, OIB 84397956623, Mihanovićeva 3, 10000 Zagreb</item>
      <item>Danijela Kovačević, OIB 59660870053, Naselje Slavonija 2, Podučni ured HZMIORH u Sl. Brodu, 35000 Slavonski Brod</item>
      <item>OMV-INDOIL d.o.o. za proizvodnju metalnog reprodukcijskog materijala i trgovinu, OIB 75247372149, Gospodarska ulica 18, 10255 Donji Stupnik</item>
      <item>Iris Šanjug, OIB 08047718835, Maksimirska 25, 10000 Zagreb</item>
      <item>Marinka Tominac, OIB 01848011492, Vladimira Nazora 3, 32100 Vinkovci</item>
      <item>EUROHERC osiguranje - dioničko društvo za osiguranje, OIB 22694857747, Ulica grada Vukovara 282, 10000 Zagreb</item>
      <item>Gabrijel Zovak</item>
      <item>ADRIA RIJEKA društvo s ograničenom odgovornošću za trgovinu i usluge, OIB 07638053150, Užarska 28, 51000 Rijeka</item>
      <item>HRVATSKA BANKA ZA OBNOVU I RAZVITAK, OIB 26702280390</item>
      <item>Sibila Raumberger-Krištof, OIB 74076646862, Ulica Ivana Kukuljevića 10, 35000 Slavonski Brod</item>
      <item>ĐURO ĐAKOVIĆ GRUPA DIONIČKO DRUŠTVO, OIB 58828286397, Ulica 108. brigade ZNG 42, 35000 Slavonski Brod</item>
      <item>Marijana Zubak</item>
    </izvorni_sadrzaj>
    <derivirana_varijabla naziv="DomainObject.Predmet.OstaliListFormatedWithAdressOIB_1">
      <item>Damir Soldo, OIB 28972386723, Naselje Slavonija I 33, 35000 Slavonski Brod</item>
      <item>Marko Tominac, OIB 98361792494, Vladimira Nazora 3, 32100 Vinkovci</item>
      <item>MAĐARIĆ &amp; LUI d.o.o.</item>
      <item>Mirko Jelić, OIB 57479259108</item>
      <item>Slaven Posavac</item>
      <item>Vesna Lazarić</item>
      <item>Suzana Trputac, OIB 36686870164, Užarska 28, 51000 Rijeka</item>
      <item>Alen Ivković, OIB 63957064080, Užarska 28/IV, 51000 Rijeka</item>
      <item>Slaven Posavac</item>
      <item>Krešimir Dujak</item>
      <item>Mijo Kladarić, OIB 91601983092, Pilareva 28, 35000 Slavonski Brod</item>
      <item>Ena Šoštarić</item>
      <item>Domagoj Vuković, OIB 27798845679, Pilareva 18/II, 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 10000 Zagreb</item>
      <item>Iva Kaselj Šabić, OIB 57501898156</item>
      <item>Davor Petrović, OIB 30304242702, Šamačka 9, 31000 Osijek</item>
      <item>hrvatski zavod za mirovinsko osiguranje, OIB 84397956623, Mihanovićeva 3, 10000 Zagreb</item>
      <item>Danijela Kovačević, OIB 59660870053, Naselje Slavonija 2, Podučni ured HZMIORH u Sl. Brodu, 35000 Slavonski Brod</item>
      <item>OMV-INDOIL d.o.o. za proizvodnju metalnog reprodukcijskog materijala i trgovinu, OIB 75247372149, Gospodarska ulica 18, 10255 Donji Stupnik</item>
      <item>Iris Šanjug, OIB 08047718835, Maksimirska 25, 10000 Zagreb</item>
      <item>Marinka Tominac, OIB 01848011492, Vladimira Nazora 3, 32100 Vinkovci</item>
      <item>EUROHERC osiguranje - dioničko društvo za osiguranje, OIB 22694857747, Ulica grada Vukovara 282, 10000 Zagreb</item>
      <item>Gabrijel Zovak</item>
      <item>ADRIA RIJEKA društvo s ograničenom odgovornošću za trgovinu i usluge, OIB 07638053150, Užarska 28, 51000 Rijeka</item>
      <item>HRVATSKA BANKA ZA OBNOVU I RAZVITAK, OIB 26702280390</item>
      <item>Sibila Raumberger-Krištof, OIB 74076646862, Ulica Ivana Kukuljevića 10, 35000 Slavonski Brod</item>
      <item>ĐURO ĐAKOVIĆ GRUPA DIONIČKO DRUŠTVO, OIB 58828286397, Ulica 108. brigade ZNG 42, 35000 Slavonski Brod</item>
      <item>Marijana Zubak</item>
    </derivirana_varijabla>
  </DomainObject.Predmet.OstaliListFormatedWithAdressOIB>
  <DomainObject.Predmet.OstaliListNazivFormated>
    <izvorni_sadrzaj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</izvorni_sadrzaj>
    <derivirana_varijabla naziv="DomainObject.Predmet.OstaliListNazivFormated_1"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</derivirana_varijabla>
  </DomainObject.Predmet.OstaliListNazivFormated>
  <DomainObject.Predmet.OstaliListNazivFormatedOIB>
    <izvorni_sadrzaj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</izvorni_sadrzaj>
    <derivirana_varijabla naziv="DomainObject.Predmet.OstaliListNazivFormatedOIB_1"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svibnja 2025.</izvorni_sadrzaj>
    <derivirana_varijabla naziv="DomainObject.Datum_1">6. svibnja 2025.</derivirana_varijabla>
  </DomainObject.Datum>
  <DomainObject.PoslovniBrojDokumenta>
    <izvorni_sadrzaj>St-928/2021-413</izvorni_sadrzaj>
    <derivirana_varijabla naziv="DomainObject.PoslovniBrojDokumenta_1">St-928/2021-413</derivirana_varijabla>
  </DomainObject.PoslovniBrojDokumenta>
  <DomainObject.Predmet.StrankaIDrugi>
    <izvorni_sadrzaj>ĐURO ĐAKOVIĆ Industrijska rješenja dioničko društvo za inženjering, projektiranje, izvođenje, nadzor i trgovinsko poslov i dr.</izvorni_sadrzaj>
    <derivirana_varijabla naziv="DomainObject.Predmet.StrankaIDrugi_1">ĐURO ĐAKOVIĆ Industrijska rješenja dioničko društvo za inženjering, projektiranje, izvođenje, nadzor i trgovinsko poslov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ĐURO ĐAKOVIĆ Industrijska rješenja dioničko društvo za inženjering, projektiranje, izvođenje, nadzor i trgovinsko poslov, OIB 30530221804, Ulica 108. brigade ZNG 40, 35000 Slavonski Brod i dr.</izvorni_sadrzaj>
    <derivirana_varijabla naziv="DomainObject.Predmet.StrankaIDrugiAdressOIB_1">ĐURO ĐAKOVIĆ Industrijska rješenja dioničko društvo za inženjering, projektiranje, izvođenje, nadzor i trgovinsko poslov, OIB 30530221804, Ulica 108. brigade ZNG 40, 35000 Slavonski Brod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ĐURO ĐAKOVIĆ Industrijska rješenja dioničko društvo za inženjering, projektiranje, izvođenje, nadzor i trgovinsko poslov</item>
      <item>Damir Soldo</item>
      <item>Financijska agencija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</izvorni_sadrzaj>
    <derivirana_varijabla naziv="DomainObject.Predmet.SudioniciListNaziv_1">
      <item>ĐURO ĐAKOVIĆ Industrijska rješenja dioničko društvo za inženjering, projektiranje, izvođenje, nadzor i trgovinsko poslov</item>
      <item>Damir Soldo</item>
      <item>Financijska agencija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</derivirana_varijabla>
  </DomainObject.Predmet.SudioniciListNaziv>
  <DomainObject.Predmet.SudioniciListAdressOIB>
    <izvorni_sadrzaj>
      <item>ĐURO ĐAKOVIĆ Industrijska rješenja dioničko društvo za inženjering, projektiranje, izvođenje, nadzor i trgovinsko poslov, OIB 30530221804, Ulica 108. brigade ZNG 40,35000 Slavonski Brod</item>
      <item>Damir Soldo, OIB 28972386723, Naselje Slavonija I 33,35000 Slavonski Brod</item>
      <item>Financijska agencija, OIB 85821130368, ULICA PETRA KREŠIMIRA IV 20,35000 Slavonski Brod</item>
      <item>Marko Tominac, OIB 98361792494, Vladimira Nazora 3,32100 Vinkovci</item>
      <item>MAĐARIĆ &amp; LUI d.o.o.</item>
      <item>Mirko Jelić, OIB 57479259108</item>
      <item>Slaven Posavac</item>
      <item>Vesna Lazarić</item>
      <item>Suzana Trputac, OIB 36686870164, Užarska 28,51000 Rijeka</item>
      <item>Alen Ivković, OIB 63957064080, Užarska 28/IV,51000 Rijeka</item>
      <item>Slaven Posavac</item>
      <item>Krešimir Dujak</item>
      <item>Mijo Kladarić, OIB 91601983092, Pilareva 28,35000 Slavonski Brod</item>
      <item>Ena Šoštarić</item>
      <item>Domagoj Vuković, OIB 27798845679, Pilareva 18/II,35000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8/I,10000 Zagreb</item>
      <item>Iva Kaselj Šabić, OIB 57501898156</item>
      <item>Davor Petrović, OIB 30304242702, Šamačka 9,31000 Osijek</item>
      <item>hrvatski zavod za mirovinsko osiguranje, OIB 84397956623, Mihanovićeva 3,10000 Zagreb</item>
      <item>Danijela Kovačević, OIB 59660870053, Naselje Slavonija 2, Podučni ured HZMIORH u Sl. Brodu,35000 Slavonski Brod</item>
      <item>OMV-INDOIL d.o.o. za proizvodnju metalnog reprodukcijskog materijala i trgovinu, OIB 75247372149, Gospodarska ulica 18,10255 Donji Stupnik</item>
      <item>Iris Šanjug, OIB 08047718835, Maksimirska 25,10000 Zagreb</item>
      <item>Marinka Tominac, OIB 01848011492, Vladimira Nazora 3,32100 Vinkovci</item>
      <item>EUROHERC osiguranje - dioničko društvo za osiguranje, OIB 22694857747, Ulica grada Vukovara 282,10000 Zagreb</item>
      <item>Gabrijel Zovak</item>
      <item>ADRIA RIJEKA društvo s ograničenom odgovornošću za trgovinu i usluge, OIB 07638053150, Užarska 28,51000 Rijeka</item>
      <item>HRVATSKA BANKA ZA OBNOVU I RAZVITAK, OIB 26702280390</item>
      <item>Sibila Raumberger-Krištof, OIB 74076646862, Ulica Ivana Kukuljevića 10,35000 Slavonski Brod</item>
      <item>ĐURO ĐAKOVIĆ GRUPA DIONIČKO DRUŠTVO, OIB 58828286397, Ulica 108. brigade ZNG 42,35000 Slavonski Brod</item>
      <item>Marijana Zubak</item>
    </izvorni_sadrzaj>
    <derivirana_varijabla naziv="DomainObject.Predmet.SudioniciListAdressOIB_1">
      <item>ĐURO ĐAKOVIĆ Industrijska rješenja dioničko društvo za inženjering, projektiranje, izvođenje, nadzor i trgovinsko poslov, OIB 30530221804, Ulica 108. brigade ZNG 40,35000 Slavonski Brod</item>
      <item>Damir Soldo, OIB 28972386723, Naselje Slavonija I 33,35000 Slavonski Brod</item>
      <item>Financijska agencija, OIB 85821130368, ULICA PETRA KREŠIMIRA IV 20,35000 Slavonski Brod</item>
      <item>Marko Tominac, OIB 98361792494, Vladimira Nazora 3,32100 Vinkovci</item>
      <item>MAĐARIĆ &amp; LUI d.o.o.</item>
      <item>Mirko Jelić, OIB 57479259108</item>
      <item>Slaven Posavac</item>
      <item>Vesna Lazarić</item>
      <item>Suzana Trputac, OIB 36686870164, Užarska 28,51000 Rijeka</item>
      <item>Alen Ivković, OIB 63957064080, Užarska 28/IV,51000 Rijeka</item>
      <item>Slaven Posavac</item>
      <item>Krešimir Dujak</item>
      <item>Mijo Kladarić, OIB 91601983092, Pilareva 28,35000 Slavonski Brod</item>
      <item>Ena Šoštarić</item>
      <item>Domagoj Vuković, OIB 27798845679, Pilareva 18/II,35000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8/I,10000 Zagreb</item>
      <item>Iva Kaselj Šabić, OIB 57501898156</item>
      <item>Davor Petrović, OIB 30304242702, Šamačka 9,31000 Osijek</item>
      <item>hrvatski zavod za mirovinsko osiguranje, OIB 84397956623, Mihanovićeva 3,10000 Zagreb</item>
      <item>Danijela Kovačević, OIB 59660870053, Naselje Slavonija 2, Podučni ured HZMIORH u Sl. Brodu,35000 Slavonski Brod</item>
      <item>OMV-INDOIL d.o.o. za proizvodnju metalnog reprodukcijskog materijala i trgovinu, OIB 75247372149, Gospodarska ulica 18,10255 Donji Stupnik</item>
      <item>Iris Šanjug, OIB 08047718835, Maksimirska 25,10000 Zagreb</item>
      <item>Marinka Tominac, OIB 01848011492, Vladimira Nazora 3,32100 Vinkovci</item>
      <item>EUROHERC osiguranje - dioničko društvo za osiguranje, OIB 22694857747, Ulica grada Vukovara 282,10000 Zagreb</item>
      <item>Gabrijel Zovak</item>
      <item>ADRIA RIJEKA društvo s ograničenom odgovornošću za trgovinu i usluge, OIB 07638053150, Užarska 28,51000 Rijeka</item>
      <item>HRVATSKA BANKA ZA OBNOVU I RAZVITAK, OIB 26702280390</item>
      <item>Sibila Raumberger-Krištof, OIB 74076646862, Ulica Ivana Kukuljevića 10,35000 Slavonski Brod</item>
      <item>ĐURO ĐAKOVIĆ GRUPA DIONIČKO DRUŠTVO, OIB 58828286397, Ulica 108. brigade ZNG 42,35000 Slavonski Brod</item>
      <item>Marijana Zubak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30530221804</item>
      <item>, OIB 28972386723</item>
      <item>, OIB 85821130368</item>
      <item>, OIB 98361792494</item>
      <item>, OIB null</item>
      <item>, OIB 57479259108</item>
      <item>, OIB null</item>
      <item>, OIB null</item>
      <item>, OIB 36686870164</item>
      <item>, OIB 63957064080</item>
      <item>, OIB null</item>
      <item>, OIB null</item>
      <item>, OIB 91601983092</item>
      <item>, OIB null</item>
      <item>, OIB 27798845679</item>
      <item>, OIB null</item>
      <item>, OIB null</item>
      <item>, OIB null</item>
      <item>, OIB null</item>
      <item>, OIB 58458235009</item>
      <item>, OIB null</item>
      <item>, OIB null</item>
      <item>, OIB null</item>
      <item>, OIB 90744219455</item>
      <item>, OIB 57501898156</item>
      <item>, OIB 30304242702</item>
      <item>, OIB 84397956623</item>
      <item>, OIB 59660870053</item>
      <item>, OIB 75247372149</item>
      <item>, OIB 08047718835</item>
      <item>, OIB 01848011492</item>
      <item>, OIB 22694857747</item>
      <item>, OIB null</item>
      <item>, OIB 07638053150</item>
      <item>, OIB 26702280390</item>
      <item>, OIB 74076646862</item>
      <item>, OIB 58828286397</item>
      <item>, OIB null</item>
    </izvorni_sadrzaj>
    <derivirana_varijabla naziv="DomainObject.Predmet.SudioniciListNazivOIB_1">
      <item>, OIB 30530221804</item>
      <item>, OIB 28972386723</item>
      <item>, OIB 85821130368</item>
      <item>, OIB 98361792494</item>
      <item>, OIB null</item>
      <item>, OIB 57479259108</item>
      <item>, OIB null</item>
      <item>, OIB null</item>
      <item>, OIB 36686870164</item>
      <item>, OIB 63957064080</item>
      <item>, OIB null</item>
      <item>, OIB null</item>
      <item>, OIB 91601983092</item>
      <item>, OIB null</item>
      <item>, OIB 27798845679</item>
      <item>, OIB null</item>
      <item>, OIB null</item>
      <item>, OIB null</item>
      <item>, OIB null</item>
      <item>, OIB 58458235009</item>
      <item>, OIB null</item>
      <item>, OIB null</item>
      <item>, OIB null</item>
      <item>, OIB 90744219455</item>
      <item>, OIB 57501898156</item>
      <item>, OIB 30304242702</item>
      <item>, OIB 84397956623</item>
      <item>, OIB 59660870053</item>
      <item>, OIB 75247372149</item>
      <item>, OIB 08047718835</item>
      <item>, OIB 01848011492</item>
      <item>, OIB 22694857747</item>
      <item>, OIB null</item>
      <item>, OIB 07638053150</item>
      <item>, OIB 26702280390</item>
      <item>, OIB 74076646862</item>
      <item>, OIB 58828286397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17, 34551 Lipik</item>
    </izvorni_sadrzaj>
    <derivirana_varijabla naziv="DomainObject.Predmet.StecajniUpraviteljiListAddressOIB_1">
      <item>Vinko Pečanić, OIB 03918439681, Frankopanska 17, 34551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2021.</izvorni_sadrzaj>
    <derivirana_varijabla naziv="DomainObject.Predmet.DatumPocetkaProcesa_1">29.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830BA-CE6C-49F7-8110-93D3927B13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515</properties:Words>
  <properties:Characters>2687</properties:Characters>
  <properties:Lines>95</properties:Lines>
  <properties:Paragraphs>37</properties:Paragraphs>
  <properties:TotalTime>24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2025-05-06T07:05:00Z</dcterms:created>
  <dc:creator>wsadmin</dc:creator>
  <cp:lastModifiedBy>Danijela Martini Maoduš</cp:lastModifiedBy>
  <cp:lastPrinted>2025-05-06T07:25:00Z</cp:lastPrinted>
  <dcterms:modified xmlns:xsi="http://www.w3.org/2001/XMLSchema-instance" xsi:type="dcterms:W3CDTF">2025-05-06T07:43:00Z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St-928/2021-413 / Zapisnik - Ročište za diobu kupovnine (St-928-2021  ZAPISNIK- ročište-6.5.2025..docx)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